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6" w:rsidRPr="00C038F6" w:rsidRDefault="00C038F6" w:rsidP="00C038F6">
      <w:pPr>
        <w:pStyle w:val="Default"/>
        <w:rPr>
          <w:sz w:val="28"/>
          <w:szCs w:val="28"/>
        </w:rPr>
      </w:pPr>
    </w:p>
    <w:p w:rsidR="00C038F6" w:rsidRPr="00C038F6" w:rsidRDefault="00C038F6" w:rsidP="00C038F6">
      <w:pPr>
        <w:pStyle w:val="Default"/>
        <w:jc w:val="center"/>
        <w:rPr>
          <w:sz w:val="28"/>
          <w:szCs w:val="28"/>
        </w:rPr>
      </w:pPr>
      <w:r w:rsidRPr="00C038F6">
        <w:rPr>
          <w:b/>
          <w:bCs/>
          <w:sz w:val="28"/>
          <w:szCs w:val="28"/>
        </w:rPr>
        <w:t>ДОГОВОР № __________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b/>
          <w:bCs/>
          <w:sz w:val="28"/>
          <w:szCs w:val="28"/>
        </w:rPr>
        <w:t xml:space="preserve">ОКАЗАНИЯ УСЛУГ ПО ПЕРЕДАЧЕ ЭЛЕКТРИЧЕСКОЙ ЭНЕРГИИ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sz w:val="28"/>
          <w:szCs w:val="28"/>
        </w:rPr>
        <w:t xml:space="preserve">г. Тольятти                                                                     от «__» _______ 201_ г.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proofErr w:type="gramStart"/>
      <w:r w:rsidRPr="00C038F6">
        <w:rPr>
          <w:b/>
          <w:bCs/>
          <w:sz w:val="28"/>
          <w:szCs w:val="28"/>
        </w:rPr>
        <w:t xml:space="preserve">__________________________, </w:t>
      </w:r>
      <w:r w:rsidRPr="00C038F6">
        <w:rPr>
          <w:sz w:val="28"/>
          <w:szCs w:val="28"/>
        </w:rPr>
        <w:t>именуемое в дальнейшем «</w:t>
      </w:r>
      <w:r w:rsidRPr="00C038F6">
        <w:rPr>
          <w:b/>
          <w:bCs/>
          <w:sz w:val="28"/>
          <w:szCs w:val="28"/>
        </w:rPr>
        <w:t>Заказчик</w:t>
      </w:r>
      <w:r w:rsidRPr="00C038F6">
        <w:rPr>
          <w:sz w:val="28"/>
          <w:szCs w:val="28"/>
        </w:rPr>
        <w:t xml:space="preserve">», в лице ______________________________________________________, действующего на основании ______________________________________________________, и </w:t>
      </w:r>
      <w:proofErr w:type="gramEnd"/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b/>
          <w:bCs/>
          <w:sz w:val="28"/>
          <w:szCs w:val="28"/>
        </w:rPr>
        <w:t>ООО «</w:t>
      </w:r>
      <w:proofErr w:type="spellStart"/>
      <w:r w:rsidRPr="00C038F6">
        <w:rPr>
          <w:b/>
          <w:bCs/>
          <w:sz w:val="28"/>
          <w:szCs w:val="28"/>
        </w:rPr>
        <w:t>Спецавтоматика</w:t>
      </w:r>
      <w:proofErr w:type="spellEnd"/>
      <w:r w:rsidRPr="00C038F6">
        <w:rPr>
          <w:b/>
          <w:bCs/>
          <w:sz w:val="28"/>
          <w:szCs w:val="28"/>
        </w:rPr>
        <w:t xml:space="preserve">», </w:t>
      </w:r>
      <w:r w:rsidRPr="00C038F6">
        <w:rPr>
          <w:sz w:val="28"/>
          <w:szCs w:val="28"/>
        </w:rPr>
        <w:t>именуемое в дальнейшем «</w:t>
      </w:r>
      <w:r w:rsidRPr="00C038F6">
        <w:rPr>
          <w:b/>
          <w:bCs/>
          <w:sz w:val="28"/>
          <w:szCs w:val="28"/>
        </w:rPr>
        <w:t>Исполнитель</w:t>
      </w:r>
      <w:r w:rsidRPr="00C038F6">
        <w:rPr>
          <w:sz w:val="28"/>
          <w:szCs w:val="28"/>
        </w:rPr>
        <w:t xml:space="preserve">», в лице Директора А.В. </w:t>
      </w:r>
      <w:proofErr w:type="spellStart"/>
      <w:r w:rsidRPr="00C038F6">
        <w:rPr>
          <w:sz w:val="28"/>
          <w:szCs w:val="28"/>
        </w:rPr>
        <w:t>Качагина</w:t>
      </w:r>
      <w:proofErr w:type="spellEnd"/>
      <w:proofErr w:type="gramStart"/>
      <w:r w:rsidRPr="00C038F6">
        <w:rPr>
          <w:sz w:val="28"/>
          <w:szCs w:val="28"/>
        </w:rPr>
        <w:t xml:space="preserve"> ,</w:t>
      </w:r>
      <w:proofErr w:type="gramEnd"/>
      <w:r w:rsidRPr="00C038F6">
        <w:rPr>
          <w:sz w:val="28"/>
          <w:szCs w:val="28"/>
        </w:rPr>
        <w:t xml:space="preserve">   действующего на основании Устава, с другой стороны, совместно именуемые «</w:t>
      </w:r>
      <w:r w:rsidRPr="00C038F6">
        <w:rPr>
          <w:b/>
          <w:bCs/>
          <w:sz w:val="28"/>
          <w:szCs w:val="28"/>
        </w:rPr>
        <w:t>Стороны</w:t>
      </w:r>
      <w:r w:rsidRPr="00C038F6">
        <w:rPr>
          <w:sz w:val="28"/>
          <w:szCs w:val="28"/>
        </w:rPr>
        <w:t xml:space="preserve">», заключили настоящий договор (далее – Договор) о нижеследующем.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b/>
          <w:bCs/>
          <w:sz w:val="28"/>
          <w:szCs w:val="28"/>
        </w:rPr>
        <w:t xml:space="preserve">1. ОБЩИЕ ПОЛОЖЕНИЯ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sz w:val="28"/>
          <w:szCs w:val="28"/>
        </w:rPr>
        <w:t xml:space="preserve">1.1. Стороны договорились понимать используемые в настоящем Договоре термины в следующем значении: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proofErr w:type="gramStart"/>
      <w:r w:rsidRPr="00C038F6">
        <w:rPr>
          <w:b/>
          <w:bCs/>
          <w:sz w:val="28"/>
          <w:szCs w:val="28"/>
        </w:rPr>
        <w:t xml:space="preserve">Потребители </w:t>
      </w:r>
      <w:r w:rsidRPr="00C038F6">
        <w:rPr>
          <w:sz w:val="28"/>
          <w:szCs w:val="28"/>
        </w:rPr>
        <w:t xml:space="preserve">- физические и юридические лица, приобретающие электрическую энергию (мощность) у Заказчика или лица, уполномочившего Заказчика на заключение договора оказания услуг по передаче электрической энергии, для производственных и/или собственных нужд и имеющие на праве собственности или на ином законном основании </w:t>
      </w:r>
      <w:proofErr w:type="spellStart"/>
      <w:r w:rsidRPr="00C038F6">
        <w:rPr>
          <w:sz w:val="28"/>
          <w:szCs w:val="28"/>
        </w:rPr>
        <w:t>энергопринимающие</w:t>
      </w:r>
      <w:proofErr w:type="spellEnd"/>
      <w:r w:rsidRPr="00C038F6">
        <w:rPr>
          <w:sz w:val="28"/>
          <w:szCs w:val="28"/>
        </w:rPr>
        <w:t xml:space="preserve"> устройства, технологически присоединенные в установленном порядке к электрической сети Исполнителя (в том числе опосредованно). </w:t>
      </w:r>
      <w:proofErr w:type="gramEnd"/>
    </w:p>
    <w:p w:rsidR="00C038F6" w:rsidRPr="00C038F6" w:rsidRDefault="00C038F6" w:rsidP="00C038F6">
      <w:pPr>
        <w:pStyle w:val="Default"/>
        <w:rPr>
          <w:sz w:val="28"/>
          <w:szCs w:val="28"/>
        </w:rPr>
      </w:pPr>
      <w:proofErr w:type="gramStart"/>
      <w:r w:rsidRPr="00C038F6">
        <w:rPr>
          <w:b/>
          <w:bCs/>
          <w:sz w:val="28"/>
          <w:szCs w:val="28"/>
        </w:rPr>
        <w:t xml:space="preserve">Точка поставки </w:t>
      </w:r>
      <w:r w:rsidRPr="00C038F6">
        <w:rPr>
          <w:sz w:val="28"/>
          <w:szCs w:val="28"/>
        </w:rPr>
        <w:t xml:space="preserve">-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</w:t>
      </w:r>
      <w:proofErr w:type="spellStart"/>
      <w:r w:rsidRPr="00C038F6">
        <w:rPr>
          <w:sz w:val="28"/>
          <w:szCs w:val="28"/>
        </w:rPr>
        <w:t>энергопринимающих</w:t>
      </w:r>
      <w:proofErr w:type="spellEnd"/>
      <w:r w:rsidRPr="00C038F6">
        <w:rPr>
          <w:sz w:val="28"/>
          <w:szCs w:val="28"/>
        </w:rPr>
        <w:t xml:space="preserve">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</w:t>
      </w:r>
      <w:proofErr w:type="spellStart"/>
      <w:r w:rsidRPr="00C038F6">
        <w:rPr>
          <w:sz w:val="28"/>
          <w:szCs w:val="28"/>
        </w:rPr>
        <w:t>энергопринимающего</w:t>
      </w:r>
      <w:proofErr w:type="spellEnd"/>
      <w:r w:rsidRPr="00C038F6">
        <w:rPr>
          <w:sz w:val="28"/>
          <w:szCs w:val="28"/>
        </w:rPr>
        <w:t xml:space="preserve"> устройства (объекта электроэнергетики); </w:t>
      </w:r>
      <w:proofErr w:type="gramEnd"/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sz w:val="28"/>
          <w:szCs w:val="28"/>
        </w:rPr>
        <w:t xml:space="preserve">Точки поставки определены Сторонами в Приложении № 1 к настоящему Договору, которое является неотъемлемой частью настоящего Договора.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b/>
          <w:bCs/>
          <w:sz w:val="28"/>
          <w:szCs w:val="28"/>
        </w:rPr>
        <w:t xml:space="preserve">Средства учета </w:t>
      </w:r>
      <w:r w:rsidRPr="00C038F6">
        <w:rPr>
          <w:sz w:val="28"/>
          <w:szCs w:val="28"/>
        </w:rPr>
        <w:t xml:space="preserve">- совокупность устройств, обеспечивающих измерение и учет электроэнергии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схеме.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proofErr w:type="spellStart"/>
      <w:proofErr w:type="gramStart"/>
      <w:r w:rsidRPr="00C038F6">
        <w:rPr>
          <w:b/>
          <w:bCs/>
          <w:sz w:val="28"/>
          <w:szCs w:val="28"/>
        </w:rPr>
        <w:t>Безучётное</w:t>
      </w:r>
      <w:proofErr w:type="spellEnd"/>
      <w:r w:rsidRPr="00C038F6">
        <w:rPr>
          <w:b/>
          <w:bCs/>
          <w:sz w:val="28"/>
          <w:szCs w:val="28"/>
        </w:rPr>
        <w:t xml:space="preserve"> потребление </w:t>
      </w:r>
      <w:r w:rsidRPr="00C038F6">
        <w:rPr>
          <w:sz w:val="28"/>
          <w:szCs w:val="28"/>
        </w:rPr>
        <w:t xml:space="preserve">- потребление электрической энергии с нарушением установленного договором энергоснабжения и действующим законодательством порядка учета, выражающееся во вмешательстве в работу прибора учета (измерительного комплекса, системы учета), используемого для определения объемов поставленной по настоящему Договору электроэнергии, в том числе в нарушении (повреждении) пломб и (или) знаков визуального контроля, нанесенных на прибор учета (измерительный </w:t>
      </w:r>
      <w:r w:rsidRPr="00C038F6">
        <w:rPr>
          <w:sz w:val="28"/>
          <w:szCs w:val="28"/>
        </w:rPr>
        <w:lastRenderedPageBreak/>
        <w:t>комплекс, систему учета), в несоблюдении установленных настоящим Договором</w:t>
      </w:r>
      <w:proofErr w:type="gramEnd"/>
      <w:r w:rsidRPr="00C038F6">
        <w:rPr>
          <w:sz w:val="28"/>
          <w:szCs w:val="28"/>
        </w:rPr>
        <w:t xml:space="preserve"> сроков извещения об утрате (неисправности) прибора учета (измерительного комплекса, системы учета), а также в совершении иных действий (бездействий), которые привели к искажению данных об объеме потребления электрической энергии (мощности) </w:t>
      </w:r>
    </w:p>
    <w:p w:rsidR="00C038F6" w:rsidRPr="00C038F6" w:rsidRDefault="00C038F6" w:rsidP="00C038F6">
      <w:pPr>
        <w:pStyle w:val="Default"/>
        <w:rPr>
          <w:sz w:val="28"/>
          <w:szCs w:val="28"/>
        </w:rPr>
      </w:pPr>
      <w:r w:rsidRPr="00C038F6">
        <w:rPr>
          <w:b/>
          <w:bCs/>
          <w:sz w:val="28"/>
          <w:szCs w:val="28"/>
        </w:rPr>
        <w:t xml:space="preserve">Заявленная мощность </w:t>
      </w:r>
      <w:r w:rsidRPr="00C038F6">
        <w:rPr>
          <w:sz w:val="28"/>
          <w:szCs w:val="28"/>
        </w:rPr>
        <w:t xml:space="preserve">-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sz w:val="28"/>
          <w:szCs w:val="28"/>
        </w:rPr>
        <w:t xml:space="preserve">Максимальная мощность </w:t>
      </w:r>
      <w:r w:rsidRPr="00C038F6">
        <w:rPr>
          <w:sz w:val="28"/>
          <w:szCs w:val="28"/>
        </w:rPr>
        <w:t xml:space="preserve">- наибольшая величина мощности, определенная к одномоментному использованию </w:t>
      </w:r>
      <w:proofErr w:type="spellStart"/>
      <w:r w:rsidRPr="00C038F6">
        <w:rPr>
          <w:sz w:val="28"/>
          <w:szCs w:val="28"/>
        </w:rPr>
        <w:t>энергопринимающими</w:t>
      </w:r>
      <w:proofErr w:type="spellEnd"/>
      <w:r w:rsidRPr="00C038F6">
        <w:rPr>
          <w:sz w:val="28"/>
          <w:szCs w:val="28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C038F6">
        <w:rPr>
          <w:sz w:val="28"/>
          <w:szCs w:val="28"/>
        </w:rPr>
        <w:t>энергопринимающего</w:t>
      </w:r>
      <w:proofErr w:type="spellEnd"/>
      <w:r w:rsidRPr="00C038F6">
        <w:rPr>
          <w:sz w:val="28"/>
          <w:szCs w:val="28"/>
        </w:rPr>
        <w:t xml:space="preserve"> оборудования (объектов электросетевого хозяйства) и технологическим процессом потребителя, в пределах которой сетевая организация 2 </w:t>
      </w:r>
      <w:r w:rsidRPr="00C038F6">
        <w:rPr>
          <w:color w:val="auto"/>
          <w:sz w:val="28"/>
          <w:szCs w:val="28"/>
        </w:rPr>
        <w:t xml:space="preserve">принимает на себя обязательства обеспечить передачу электрической энергии, исчисляемая в мегаваттах;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Расчетный период - </w:t>
      </w:r>
      <w:r w:rsidRPr="00C038F6">
        <w:rPr>
          <w:color w:val="auto"/>
          <w:sz w:val="28"/>
          <w:szCs w:val="28"/>
        </w:rPr>
        <w:t xml:space="preserve">календарный месяц, начало которого определяется с 00 часов первого дня календарного месяца и заканчивается в 24 часа последнего дня этого месяца.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1.2. Заказчик заключает настоящий Договор в интересах: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Потребителей, которым в соответствии с ранее заключенными договорами энергоснабжения (купли-продажи/поставки электроэнергии) Заказчик обязан организовать передачу электроэнергии;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Потребителей, обратившихся к Заказчику с офертой о заключении договора энергоснабжения, предусматривающего обязанность Заказчика урегулировать за счет Потребителя отношения, связанные с передачей электроэнергии.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2. ПРЕДМЕТ ДОГОВОРА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2.1. </w:t>
      </w:r>
      <w:proofErr w:type="gramStart"/>
      <w:r w:rsidRPr="00C038F6">
        <w:rPr>
          <w:color w:val="auto"/>
          <w:sz w:val="28"/>
          <w:szCs w:val="28"/>
        </w:rPr>
        <w:t>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федеральным законом основании, а также через технические устройства электрических сетей, принадлежащих организации по управлению единой национальной (общероссийской) электрической сетью на праве собственности или ином установленном федеральным</w:t>
      </w:r>
      <w:proofErr w:type="gramEnd"/>
      <w:r w:rsidRPr="00C038F6">
        <w:rPr>
          <w:color w:val="auto"/>
          <w:sz w:val="28"/>
          <w:szCs w:val="28"/>
        </w:rPr>
        <w:t xml:space="preserve"> законом </w:t>
      </w:r>
      <w:proofErr w:type="gramStart"/>
      <w:r w:rsidRPr="00C038F6">
        <w:rPr>
          <w:color w:val="auto"/>
          <w:sz w:val="28"/>
          <w:szCs w:val="28"/>
        </w:rPr>
        <w:t>основании</w:t>
      </w:r>
      <w:proofErr w:type="gramEnd"/>
      <w:r w:rsidRPr="00C038F6">
        <w:rPr>
          <w:color w:val="auto"/>
          <w:sz w:val="28"/>
          <w:szCs w:val="28"/>
        </w:rPr>
        <w:t xml:space="preserve">, а Заказчик обязуется оплачивать услуги Исполнителя в порядке, установленном настоящим Договором.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2.2. Стороны определили следующие существенные условия настоящего Договора в отношении каждого потребителя, интересы которого представляет Заказчик: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2.2.1. </w:t>
      </w:r>
      <w:proofErr w:type="gramStart"/>
      <w:r w:rsidRPr="00C038F6">
        <w:rPr>
          <w:color w:val="auto"/>
          <w:sz w:val="28"/>
          <w:szCs w:val="28"/>
        </w:rPr>
        <w:t xml:space="preserve">Акт разграничения балансовой принадлежности электросетей и эксплуатационной ответственности сторон, который фиксирует точки </w:t>
      </w:r>
      <w:r w:rsidRPr="00C038F6">
        <w:rPr>
          <w:color w:val="auto"/>
          <w:sz w:val="28"/>
          <w:szCs w:val="28"/>
        </w:rPr>
        <w:lastRenderedPageBreak/>
        <w:t xml:space="preserve">присоединения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 Потребителя к объектам электросетевого хозяйства Исполнителя и границы ответственности между Потребителем и Исполнителем за состояние и обслуживание объектов электросетевого хозяйства (в случае опосредованного присоединения 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 Потребителя приводится акт, фиксирующий точки поставки электроэнергии Потребителю) (Приложение № 5 к настоящему Договору);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2.2.2. </w:t>
      </w:r>
      <w:proofErr w:type="gramStart"/>
      <w:r w:rsidRPr="00C038F6">
        <w:rPr>
          <w:color w:val="auto"/>
          <w:sz w:val="28"/>
          <w:szCs w:val="28"/>
        </w:rPr>
        <w:t xml:space="preserve">Величина максимальной мощности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 Потребителя, присоединенных к электрической сети, с распределением указанной величины по каждой точке присоединения электрической сети, в отношении которой было осуществлено технологическое присоединение в установленном законодательством Российской Федерации порядке (Приложение № 1 к настоящему Договору);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2.2.3. Порядок определения размера обязательств Заказчика по оплате услуг по передаче электрической энергии (Приложение № 6 к настоящему Договору);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2.2.4. Сведения о приборах учета электрической энергии (мощности), установленных на дату заключения настоящего Договора в отношении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C038F6">
        <w:rPr>
          <w:color w:val="auto"/>
          <w:sz w:val="28"/>
          <w:szCs w:val="28"/>
        </w:rPr>
        <w:t>межповерочного</w:t>
      </w:r>
      <w:proofErr w:type="spellEnd"/>
      <w:r w:rsidRPr="00C038F6">
        <w:rPr>
          <w:color w:val="auto"/>
          <w:sz w:val="28"/>
          <w:szCs w:val="28"/>
        </w:rPr>
        <w:t xml:space="preserve"> интервала (Приложение № 1 к настоящему Договору);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2.2.5. Плановые объемы передачи электрической энергии и мощности с разбивкой по месяцам (Приложение № 2 к настоящему Договору);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3. ПРАВА И ОБЯЗАННОСТИ СТОРОН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3.1. Стороны обязуются: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3.1.1. При исполнении обязательств по настоящему Договору руководствоваться действующим законодательством Российской Федерации.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3.1.2. Ежеквартально производить взаимную сверку финансовых расчетов путем составления «Акта сверки платежей по договору» не позднее 15 числа месяца, следующего за расчетным кварталом.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3.1.3. 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3.2. Заказчик обязуется: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3.2.1. Обеспечить поставку электроэнергии в объеме, </w:t>
      </w:r>
      <w:proofErr w:type="gramStart"/>
      <w:r w:rsidRPr="00C038F6">
        <w:rPr>
          <w:color w:val="auto"/>
          <w:sz w:val="28"/>
          <w:szCs w:val="28"/>
        </w:rPr>
        <w:t>обязательства</w:t>
      </w:r>
      <w:proofErr w:type="gramEnd"/>
      <w:r w:rsidRPr="00C038F6">
        <w:rPr>
          <w:color w:val="auto"/>
          <w:sz w:val="28"/>
          <w:szCs w:val="28"/>
        </w:rPr>
        <w:t xml:space="preserve">  по поставке которого Потребителям (по договорам энергоснабжения, купли – продажи электрической энергии) принял на себя Заказчик в сети Исполнителя для передачи Потребителю, путем приобретения электроэнергии на оптовом и (или) розничном рынках электроэнергии, в том числе, у производителей электроэнергии и иных владельцев генерирующего оборудования.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3.2.2. Обеспечить включение в договор энергоснабжения следующих условий: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lastRenderedPageBreak/>
        <w:t xml:space="preserve">3.2.2.1. Обязанности Потребителя: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а) соблюдать предусмотренный договором и документами о технологическом присоединении режим потребления (производства) электрической энергии (мощности);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>б) поддерживать в надлежащем техническом состоянии принадлежащие Потребителю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C038F6">
        <w:rPr>
          <w:color w:val="auto"/>
          <w:sz w:val="28"/>
          <w:szCs w:val="2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C038F6">
        <w:rPr>
          <w:color w:val="auto"/>
          <w:sz w:val="28"/>
          <w:szCs w:val="28"/>
        </w:rPr>
        <w:t>внерегламентных</w:t>
      </w:r>
      <w:proofErr w:type="spellEnd"/>
      <w:r w:rsidRPr="00C038F6">
        <w:rPr>
          <w:color w:val="auto"/>
          <w:sz w:val="28"/>
          <w:szCs w:val="2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в) осуществлять эксплуатацию принадлежащих Потребителю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 xml:space="preserve">г)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д) 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 (групп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устройств);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 xml:space="preserve">е)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ж) представлять в сетевую организацию технологическую информацию (главные электрические схемы, характеристики оборудования, схемы </w:t>
      </w:r>
      <w:r w:rsidRPr="00C038F6">
        <w:rPr>
          <w:color w:val="auto"/>
          <w:sz w:val="28"/>
          <w:szCs w:val="28"/>
        </w:rPr>
        <w:lastRenderedPageBreak/>
        <w:t xml:space="preserve">устройств релейной защиты и противоаварийной автоматики, оперативные данные о технологических режимах работы оборудования);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з) незамедлительно информировать сетевую организацию, к которой Потребитель технологически присоединен, об аварийных ситуациях на энергетических объектах, плановом, текущем и капитальном ремонте на них;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и)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 xml:space="preserve">к) беспрепятственно допускать, в соответствии с режимом работы Потребителя, уполномоченных представителей сетевой организации в пункты контроля и учета количества и качества переданной электрической энергии, а также незамедлительно сообщать Заказчику и Исполнителю обо всех нарушениях схемы учета и неисправностях в работе расчетных приборов учета, о нарушениях защитных и пломбирующих устройств приборов учета;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л) обеспечивать соблюдение установленного в договоре в соответствии с законодательством Российской </w:t>
      </w:r>
      <w:proofErr w:type="gramStart"/>
      <w:r w:rsidRPr="00C038F6">
        <w:rPr>
          <w:color w:val="auto"/>
          <w:sz w:val="28"/>
          <w:szCs w:val="28"/>
        </w:rPr>
        <w:t>Федерации порядка взаимодействия сторон договора</w:t>
      </w:r>
      <w:proofErr w:type="gramEnd"/>
      <w:r w:rsidRPr="00C038F6">
        <w:rPr>
          <w:color w:val="auto"/>
          <w:sz w:val="28"/>
          <w:szCs w:val="28"/>
        </w:rPr>
        <w:t xml:space="preserve"> в процессе учета электрической энергии (мощности) с использованием приборов учета, в том числе в части: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установки и допуска установленного прибора учета в эксплуатацию;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определения прибора учета, по которому осуществляются расчеты за оказанные услуги по передаче электрической энергии;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эксплуатации прибора учета, в том числе обеспечение поверки прибора </w:t>
      </w:r>
      <w:proofErr w:type="gramStart"/>
      <w:r w:rsidRPr="00C038F6">
        <w:rPr>
          <w:color w:val="auto"/>
          <w:sz w:val="28"/>
          <w:szCs w:val="28"/>
        </w:rPr>
        <w:t>учета</w:t>
      </w:r>
      <w:proofErr w:type="gramEnd"/>
      <w:r w:rsidRPr="00C038F6">
        <w:rPr>
          <w:color w:val="auto"/>
          <w:sz w:val="28"/>
          <w:szCs w:val="28"/>
        </w:rPr>
        <w:t xml:space="preserve"> по истечении установленного для него </w:t>
      </w:r>
      <w:proofErr w:type="spellStart"/>
      <w:r w:rsidRPr="00C038F6">
        <w:rPr>
          <w:color w:val="auto"/>
          <w:sz w:val="28"/>
          <w:szCs w:val="28"/>
        </w:rPr>
        <w:t>межповерочного</w:t>
      </w:r>
      <w:proofErr w:type="spellEnd"/>
      <w:r w:rsidRPr="00C038F6">
        <w:rPr>
          <w:color w:val="auto"/>
          <w:sz w:val="28"/>
          <w:szCs w:val="28"/>
        </w:rPr>
        <w:t xml:space="preserve"> интервала;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восстановления учета в случае выхода из строя или утраты прибора учета, срок которого не может быть более 2 месяцев;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передачи данных приборов учета, если по условиям договора такая обязанность возложена на потребителя услуг;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сообщения о выходе прибора учета из эксплуатации;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 xml:space="preserve">м) обеспечивать проведение замеров на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устройствах (объектах электроэнергетики), в отношении которых заключен договор, и предоставлять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</w:t>
      </w:r>
      <w:proofErr w:type="gramEnd"/>
      <w:r w:rsidRPr="00C038F6">
        <w:rPr>
          <w:color w:val="auto"/>
          <w:sz w:val="28"/>
          <w:szCs w:val="28"/>
        </w:rPr>
        <w:t xml:space="preserve">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 xml:space="preserve">н) обеспечить предоставление проекта акта согласования технологической и (или) аварийной брони в адрес сетевой организации в течение 30 дней с даты </w:t>
      </w:r>
      <w:r w:rsidRPr="00C038F6">
        <w:rPr>
          <w:color w:val="auto"/>
          <w:sz w:val="28"/>
          <w:szCs w:val="28"/>
        </w:rPr>
        <w:lastRenderedPageBreak/>
        <w:t>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</w:t>
      </w:r>
      <w:proofErr w:type="gramEnd"/>
      <w:r w:rsidRPr="00C038F6">
        <w:rPr>
          <w:color w:val="auto"/>
          <w:sz w:val="28"/>
          <w:szCs w:val="28"/>
        </w:rPr>
        <w:t xml:space="preserve"> энергии, отсутствовал акт согласования технологической и (или) аварийной брони, или в течение 30 дней </w:t>
      </w:r>
      <w:proofErr w:type="gramStart"/>
      <w:r w:rsidRPr="00C038F6">
        <w:rPr>
          <w:color w:val="auto"/>
          <w:sz w:val="28"/>
          <w:szCs w:val="28"/>
        </w:rPr>
        <w:t>с даты возникновения</w:t>
      </w:r>
      <w:proofErr w:type="gramEnd"/>
      <w:r w:rsidRPr="00C038F6">
        <w:rPr>
          <w:color w:val="auto"/>
          <w:sz w:val="28"/>
          <w:szCs w:val="28"/>
        </w:rPr>
        <w:t xml:space="preserve"> установленных настоящими Правилами оснований для изменения такого акта.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о)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3.2.3. Обеспечить беспрепятственный допуск, в соответствии с режимом работы Потребителя, уполномоченных представителей Исполнителя к приборам учета электроэнергии (мощности), установленным в электроустановках Потребителя.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3.2.4. Направлять Исполнителю в пятидневный срок копии поступающих Заказчику жалоб и заявлений Потребителей либо запросов (писем и т.д.) государственных и иных уполномоченных органов по вопросам надежности и качества снабжения электроэнергией Потребителей.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3.2.5. Направлять Исполнителю письменное уведомление о дате расторжения с Потребителем, в интересах которого действует Заказчик, договора энергоснабжения (купли-продажи), а при необходимости и заявку на ограничение режима потребления электрической энергии в срок не позднее, чем за 10 дней до момента расторжения указанного договора, способом, обеспечивающим подтверждение факта получения уведомления Исполнителем.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3.2.6. </w:t>
      </w:r>
      <w:proofErr w:type="gramStart"/>
      <w:r w:rsidRPr="00C038F6">
        <w:rPr>
          <w:color w:val="auto"/>
          <w:sz w:val="28"/>
          <w:szCs w:val="28"/>
        </w:rPr>
        <w:t xml:space="preserve">Представлять Исполнителю по каждому Потребителю информацию об объеме услуг 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мощности, которая не может превышать максимальную мощность, определенную в договоре на следующий расчетный период регулирования не менее чем за 8 месяцев до наступления очередного расчетного периода регулирования.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Заявленные Заказчиком и согласованные Исполнителем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(Приложение № 2 к настоящему Договору) на следующий год.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3.2.7. Своевременно и в полном размере производить оплату услуг Исполнителя в соответствии с условиями настоящего Договора.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3.2.8. При нарушении Потребителем установленных в Приложении № 3 к настоящему Договору значений соотношения потребления активной и </w:t>
      </w:r>
      <w:r w:rsidRPr="00C038F6">
        <w:rPr>
          <w:color w:val="auto"/>
          <w:sz w:val="28"/>
          <w:szCs w:val="28"/>
        </w:rPr>
        <w:lastRenderedPageBreak/>
        <w:t xml:space="preserve">реактивной мощности оплачивать услуги по передаче электрической энергии с применением повышающего коэффициента. Размер указанного повышающего коэффициента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3.2.9. Рассматривать в порядке, указанном в п. 6.3. настоящего Договора, поступившие от Исполнителя акты об оказании услуг за расчетный период.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3.2.10. </w:t>
      </w:r>
      <w:proofErr w:type="gramStart"/>
      <w:r w:rsidRPr="00C038F6">
        <w:rPr>
          <w:color w:val="auto"/>
          <w:sz w:val="28"/>
          <w:szCs w:val="28"/>
        </w:rPr>
        <w:t>При направлении Исполнителю заявки на введение ограничения (возобновления) режима потребления в условиях, когда Потребитель до момента введения ограничения (возобновления) устранил (не устранил) обстоятельства, явившиеся причиной выдачи соответствующей заявки, Заказчик обязан отозвать заявку на введение ограничения (возобновление) режима потребления в срок не позднее, чем за сутки до введения ограничения (возобновления) режима потребления электроэнергии потребителю.</w:t>
      </w:r>
      <w:proofErr w:type="gramEnd"/>
      <w:r w:rsidRPr="00C038F6">
        <w:rPr>
          <w:color w:val="auto"/>
          <w:sz w:val="28"/>
          <w:szCs w:val="28"/>
        </w:rPr>
        <w:t xml:space="preserve"> При несоблюдении Заказчиком указанного срока (неполучения Исполнителем в указанный срок письменного отзыва заявки Заказчика) Исполнитель вправе производить соответствующие мероприятия, а Заказчик обязан оплатить понесенные Исполнителем затраты на подготовку к их выполнению заявки, при условии, если такие затраты являются обоснованными и документально подтверждены.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3.3. Исполнитель обязуется: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3.3.1. </w:t>
      </w:r>
      <w:proofErr w:type="gramStart"/>
      <w:r w:rsidRPr="00C038F6">
        <w:rPr>
          <w:color w:val="auto"/>
          <w:sz w:val="28"/>
          <w:szCs w:val="28"/>
        </w:rPr>
        <w:t xml:space="preserve">Обеспечить передачу электроэнергии до точек поставки Потребителям в пределах максимальной мощности, в соответствии с согласованными параметрами надежности и с учетом технологических характеристик 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 и в соответствии с Актом разграничения балансовой принадлежности и эксплуатационной ответственности, при условии соблюдения Потребителями Заказчика установленных режимов потребления электрической энергии и мощности и соблюдения допустимых значений соотношения потребления активной и реактивной мощности, установленных в Договоре.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3.3.2. Беспрепятственно в предварительно согласованные Сторонами сроки допускать уполномоченных представителей Заказчика (Потребителя) к приборам учета электроэнергии и к приборам контроля качества электроэнергии, расположенным на объектах электросетевого хозяйства Исполнителя (в точках поставки, где Потребители присоединены к сетям Исполнителя).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3.3.3. На основании представленных Заказчиком и согласованных Исполнителем данных об объемах переданной электрической энергии и мощности (интегральный акт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) формировать Акт оказанных услуг по передаче электрической энергии.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3.3.4. Разрабатывать в установленном нормами действующего законодательства РФ порядке ежегодные графики аварийного ограничения в сетях Исполнителя.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3.3.5. Направлять Заказчику в срок до 20 сентября текущего года извещение о порядке применения утвержденных на период с 1 октября текущего года по </w:t>
      </w:r>
      <w:r w:rsidRPr="00C038F6">
        <w:rPr>
          <w:color w:val="auto"/>
          <w:sz w:val="28"/>
          <w:szCs w:val="28"/>
        </w:rPr>
        <w:lastRenderedPageBreak/>
        <w:t xml:space="preserve">30 сентября следующего года графиков, указанных в п. 3.3.4. настоящего Договора, в случае, если аварийное ограничение может быть осуществлено в отношении </w:t>
      </w:r>
      <w:proofErr w:type="spellStart"/>
      <w:r w:rsidRPr="00C038F6">
        <w:rPr>
          <w:color w:val="auto"/>
          <w:sz w:val="28"/>
          <w:szCs w:val="28"/>
        </w:rPr>
        <w:t>энергопринимающих</w:t>
      </w:r>
      <w:proofErr w:type="spellEnd"/>
      <w:r w:rsidRPr="00C038F6">
        <w:rPr>
          <w:color w:val="auto"/>
          <w:sz w:val="28"/>
          <w:szCs w:val="28"/>
        </w:rPr>
        <w:t xml:space="preserve"> устройств Потребителей Заказчика. Обязанность по доведению информации до Потребителей несет Заказчик.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3.3.6. Направлять Заказчику в 30-дневный срок ответы на поступившие от Заказчика жалобы и заявления Потребителей по вопросам передачи электрической энергии по сетям Исполнителя. 3.3.7. Урегулировать отношения, связанные с передачей электроэнергии, с иными сетевыми организациями, электрические сети которых имеют последовательное взаимное соединение и используются для поставок электрической энергии Потребителям Заказчика.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3.3.8. Осуществлять самостоятельно в соответствии с порядком, установленным законодательством РФ, контроль качества электроэнергии, показатели которой определяются ГОСТ, иными установленными требованиями.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3.3.9. Ставить Заказчика в известность о фактах нарушения электроснабжения Потребителей, подключенных к сетям Исполнителя, и снижения показателей качества электроэнергии, об обстоятельствах, влекущих полное или частичное ограничение режима потребления электроэнергии.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3.3.10. Согласовывать с Потребителями, подключенными к сетям Исполнителя, и уведомлять Заказчика о сроках проведения ремонтных работ на принадлежащих Исполнителю объектах электросетевого хозяйства, которые влекут необходимость введения полного и (или) частичного ограничения режима потребления Потребителям, не позднее, чем за 5 дней до начала данных работ.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3.3.11. Приостанавливать самостоятельно в порядке, установленном в соответствии законодательством РФ к настоящему Договору, передачу электрической энергии путем введения полного и (или) частичного ограничения режима потребления электроэнергии Потребителями, в том числе путем выполнения заявок Заказчика по введению полного и (или) частичного ограничения режима потребления электроэнергии Потребителям и по возобновлению их электроснабжения.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3.3.12. Проводить проверки </w:t>
      </w:r>
      <w:proofErr w:type="gramStart"/>
      <w:r w:rsidRPr="00C038F6">
        <w:rPr>
          <w:color w:val="auto"/>
          <w:sz w:val="28"/>
          <w:szCs w:val="28"/>
        </w:rPr>
        <w:t>состояния  приборов учета Потребителей Заказчика</w:t>
      </w:r>
      <w:proofErr w:type="gramEnd"/>
      <w:r w:rsidRPr="00C038F6">
        <w:rPr>
          <w:color w:val="auto"/>
          <w:sz w:val="28"/>
          <w:szCs w:val="28"/>
        </w:rPr>
        <w:t xml:space="preserve"> в соответствии с согласованным Сторонами графиком проведения проверок, а также по заявкам Заказчика о проведении внеплановых проверок.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3.3.13. Ежеквартально направлять Заказчику для оформления подписанный руководителем, главным бухгалтером и скрепленный печатью Исполнителя Акт сверки расчетов по оплате услуг по передаче электроэнергии до 15 числа месяца, следующего за расчетным кварталом.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3.3.14. Исполнитель вправе привлекать третьих лиц для выполнения обязательств по снятию показаний приборов учета электроэнергии (мощности) и формированию данных об объемах переданной (поставленной) за расчетный период электроэнергии и иных обязательств, связанных с обеспечением надлежащего учета электрической энергии. При этом </w:t>
      </w:r>
      <w:r w:rsidRPr="00C038F6">
        <w:rPr>
          <w:color w:val="auto"/>
          <w:sz w:val="28"/>
          <w:szCs w:val="28"/>
        </w:rPr>
        <w:lastRenderedPageBreak/>
        <w:t xml:space="preserve">Исполнитель несет ответственность перед Заказчиком за действия третьих лиц при выполнении указанных обязательств как </w:t>
      </w:r>
      <w:proofErr w:type="gramStart"/>
      <w:r w:rsidRPr="00C038F6">
        <w:rPr>
          <w:color w:val="auto"/>
          <w:sz w:val="28"/>
          <w:szCs w:val="28"/>
        </w:rPr>
        <w:t>за</w:t>
      </w:r>
      <w:proofErr w:type="gramEnd"/>
      <w:r w:rsidRPr="00C038F6">
        <w:rPr>
          <w:color w:val="auto"/>
          <w:sz w:val="28"/>
          <w:szCs w:val="28"/>
        </w:rPr>
        <w:t xml:space="preserve"> свои собственные.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3.3.15. Выполнять иные обязательства, предусмотренные настоящим Договором и законодательством РФ.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4. УЧЕТ ЭЛЕКТРОЭНЕРГИИ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4.1. Плановое количество электроэнергии, передаваемой Потребителям Заказчика по сети Исполнителя, определено Сторонами на основании заключенных Заказчиком договоров энергоснабжения и содержится в Приложении № 2 к настоящему Договору.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4.2. Расчетным (учетным) периодом для определения объемов переданной электрической энергии и мощности принимается один календарный месяц.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4.3. Обслуживание, контроль технического состояния,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электрооборудования, воздушных и кабельных линий электропередач, установленными Актами разграничения балансовой принадлежности и эксплуатационной ответственности.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4.4. Стороны вправе привлекать третьих лиц для выполнения обязательств по снятию показаний приборов учета электроэнергии (мощности) и формированию данных об объемах переданной за расчетный период электроэнергии и иных обязательств, связанных с обеспечением надлежащего учета электроэнергии. При этом Стороны несут ответственность друг перед другом за действия третьих лиц при выполнении указанных обязательств как </w:t>
      </w:r>
      <w:proofErr w:type="gramStart"/>
      <w:r w:rsidRPr="00C038F6">
        <w:rPr>
          <w:color w:val="auto"/>
          <w:sz w:val="28"/>
          <w:szCs w:val="28"/>
        </w:rPr>
        <w:t>за</w:t>
      </w:r>
      <w:proofErr w:type="gramEnd"/>
      <w:r w:rsidRPr="00C038F6">
        <w:rPr>
          <w:color w:val="auto"/>
          <w:sz w:val="28"/>
          <w:szCs w:val="28"/>
        </w:rPr>
        <w:t xml:space="preserve"> свои собственные.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</w:p>
    <w:p w:rsidR="00C038F6" w:rsidRPr="00C038F6" w:rsidRDefault="00C038F6" w:rsidP="00C038F6">
      <w:pPr>
        <w:pStyle w:val="Default"/>
        <w:rPr>
          <w:b/>
          <w:color w:val="auto"/>
          <w:sz w:val="28"/>
          <w:szCs w:val="28"/>
        </w:rPr>
      </w:pPr>
      <w:r w:rsidRPr="00C038F6">
        <w:rPr>
          <w:b/>
          <w:color w:val="auto"/>
          <w:sz w:val="28"/>
          <w:szCs w:val="28"/>
        </w:rPr>
        <w:t>5 ОПРЕДЕЛЕНИЕ КОЛИЧЕСТВА ЭЛЕКТРОЭНЕРГИИ И МОЩНОСТИ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5.1. Для определения объема (величины), переданной за расчетный период Заказчику электрической энергии и мощности, ежемесячно на последнее число расчетного периода производится снятие показаний расчетных приборов учета в следующем порядке: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 xml:space="preserve">а) по расчетным приборам учета, установленным на объектах Потребителя Заказчика – самостоятельно, с последующим представлением Исполнителю интегрального акта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 (Приложение № 4) не позднее 17-00 часов первого числа месяца, следующего за расчетным периодом, по факсу или электронной почте </w:t>
      </w:r>
      <w:hyperlink r:id="rId5" w:history="1">
        <w:r w:rsidRPr="00C038F6">
          <w:rPr>
            <w:rStyle w:val="a3"/>
            <w:sz w:val="28"/>
            <w:szCs w:val="28"/>
            <w:u w:val="none"/>
            <w:lang w:val="en-US"/>
          </w:rPr>
          <w:t>tv</w:t>
        </w:r>
        <w:r w:rsidRPr="00C038F6">
          <w:rPr>
            <w:rStyle w:val="a3"/>
            <w:sz w:val="28"/>
            <w:szCs w:val="28"/>
            <w:u w:val="none"/>
          </w:rPr>
          <w:t>_</w:t>
        </w:r>
        <w:r w:rsidRPr="00C038F6">
          <w:rPr>
            <w:rStyle w:val="a3"/>
            <w:sz w:val="28"/>
            <w:szCs w:val="28"/>
            <w:u w:val="none"/>
            <w:lang w:val="en-US"/>
          </w:rPr>
          <w:t>nikonova</w:t>
        </w:r>
        <w:r w:rsidRPr="00C038F6">
          <w:rPr>
            <w:rStyle w:val="a3"/>
            <w:sz w:val="28"/>
            <w:szCs w:val="28"/>
            <w:u w:val="none"/>
          </w:rPr>
          <w:t>@</w:t>
        </w:r>
        <w:r w:rsidRPr="00C038F6">
          <w:rPr>
            <w:rStyle w:val="a3"/>
            <w:sz w:val="28"/>
            <w:szCs w:val="28"/>
            <w:u w:val="none"/>
            <w:lang w:val="en-US"/>
          </w:rPr>
          <w:t>transformator</w:t>
        </w:r>
        <w:r w:rsidRPr="00C038F6">
          <w:rPr>
            <w:rStyle w:val="a3"/>
            <w:sz w:val="28"/>
            <w:szCs w:val="28"/>
            <w:u w:val="none"/>
          </w:rPr>
          <w:t>.</w:t>
        </w:r>
        <w:r w:rsidRPr="00C038F6">
          <w:rPr>
            <w:rStyle w:val="a3"/>
            <w:sz w:val="28"/>
            <w:szCs w:val="28"/>
            <w:u w:val="none"/>
            <w:lang w:val="en-US"/>
          </w:rPr>
          <w:t>com</w:t>
        </w:r>
        <w:r w:rsidRPr="00C038F6">
          <w:rPr>
            <w:rStyle w:val="a3"/>
            <w:sz w:val="28"/>
            <w:szCs w:val="28"/>
            <w:u w:val="none"/>
          </w:rPr>
          <w:t>.</w:t>
        </w:r>
        <w:proofErr w:type="spellStart"/>
        <w:r w:rsidRPr="00C038F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38F6">
        <w:rPr>
          <w:color w:val="auto"/>
          <w:sz w:val="28"/>
          <w:szCs w:val="28"/>
        </w:rPr>
        <w:t xml:space="preserve">  с одновременным направлением подлинного экземпляра по почте.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Интегральный акт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 в обязательном порядке должен быть заверен фирменной печатью Заказчика и подписан уполномоченным лицом Заказчика.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б) в случае </w:t>
      </w:r>
      <w:proofErr w:type="gramStart"/>
      <w:r w:rsidRPr="00C038F6">
        <w:rPr>
          <w:color w:val="auto"/>
          <w:sz w:val="28"/>
          <w:szCs w:val="28"/>
        </w:rPr>
        <w:t>невозможности участия представителя Потребителя Заказчика</w:t>
      </w:r>
      <w:proofErr w:type="gramEnd"/>
      <w:r w:rsidRPr="00C038F6">
        <w:rPr>
          <w:color w:val="auto"/>
          <w:sz w:val="28"/>
          <w:szCs w:val="28"/>
        </w:rPr>
        <w:t xml:space="preserve"> в снятии показаний расчетных приборов учета, установленных на подстанциях Исполнителя, в сроки, указанные в настоящем пункте, для определения объема (величины), переданной за расчетный период электрической энергии и мощности используются показания расчетных приборов учета, </w:t>
      </w:r>
      <w:r w:rsidRPr="00C038F6">
        <w:rPr>
          <w:color w:val="auto"/>
          <w:sz w:val="28"/>
          <w:szCs w:val="28"/>
        </w:rPr>
        <w:lastRenderedPageBreak/>
        <w:t xml:space="preserve">зафиксированные Исполнителем, в интегральном акте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энергии. Интегральный акт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энергии, составленный на основании показаний приборов учета, установленных на подстанциях Исполнителя, направляется Исполнителем Заказчику по факсу (8482) 759-934 или по электронной почте  </w:t>
      </w:r>
      <w:hyperlink r:id="rId6" w:history="1">
        <w:r w:rsidRPr="00C038F6">
          <w:rPr>
            <w:rStyle w:val="a3"/>
            <w:sz w:val="28"/>
            <w:szCs w:val="28"/>
            <w:lang w:val="en-US"/>
          </w:rPr>
          <w:t>tv</w:t>
        </w:r>
        <w:r w:rsidRPr="00C038F6">
          <w:rPr>
            <w:rStyle w:val="a3"/>
            <w:sz w:val="28"/>
            <w:szCs w:val="28"/>
          </w:rPr>
          <w:t>_</w:t>
        </w:r>
        <w:r w:rsidRPr="00C038F6">
          <w:rPr>
            <w:rStyle w:val="a3"/>
            <w:sz w:val="28"/>
            <w:szCs w:val="28"/>
            <w:lang w:val="en-US"/>
          </w:rPr>
          <w:t>nikonova</w:t>
        </w:r>
        <w:r w:rsidRPr="00C038F6">
          <w:rPr>
            <w:rStyle w:val="a3"/>
            <w:sz w:val="28"/>
            <w:szCs w:val="28"/>
          </w:rPr>
          <w:t>@</w:t>
        </w:r>
        <w:r w:rsidRPr="00C038F6">
          <w:rPr>
            <w:rStyle w:val="a3"/>
            <w:sz w:val="28"/>
            <w:szCs w:val="28"/>
            <w:lang w:val="en-US"/>
          </w:rPr>
          <w:t>transformator</w:t>
        </w:r>
        <w:r w:rsidRPr="00C038F6">
          <w:rPr>
            <w:rStyle w:val="a3"/>
            <w:sz w:val="28"/>
            <w:szCs w:val="28"/>
          </w:rPr>
          <w:t>.</w:t>
        </w:r>
        <w:r w:rsidRPr="00C038F6">
          <w:rPr>
            <w:rStyle w:val="a3"/>
            <w:sz w:val="28"/>
            <w:szCs w:val="28"/>
            <w:lang w:val="en-US"/>
          </w:rPr>
          <w:t>com</w:t>
        </w:r>
        <w:r w:rsidRPr="00C038F6">
          <w:rPr>
            <w:rStyle w:val="a3"/>
            <w:sz w:val="28"/>
            <w:szCs w:val="28"/>
          </w:rPr>
          <w:t>.</w:t>
        </w:r>
        <w:proofErr w:type="spellStart"/>
        <w:r w:rsidRPr="00C038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038F6">
        <w:rPr>
          <w:color w:val="auto"/>
          <w:sz w:val="28"/>
          <w:szCs w:val="28"/>
        </w:rPr>
        <w:t xml:space="preserve"> до 12-00 часов первого числа месяца, следующего за расчетным периодом, с одновременным направлением двух подлинных экземпляров по почте.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Полученную копию интегрального акта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 по факсу или электронной почте Заказчик подписывает и до 17-00 часов первого числа месяца, следующего за </w:t>
      </w:r>
      <w:proofErr w:type="gramStart"/>
      <w:r w:rsidRPr="00C038F6">
        <w:rPr>
          <w:color w:val="auto"/>
          <w:sz w:val="28"/>
          <w:szCs w:val="28"/>
        </w:rPr>
        <w:t>расчетным</w:t>
      </w:r>
      <w:proofErr w:type="gramEnd"/>
      <w:r w:rsidRPr="00C038F6">
        <w:rPr>
          <w:color w:val="auto"/>
          <w:sz w:val="28"/>
          <w:szCs w:val="28"/>
        </w:rPr>
        <w:t xml:space="preserve">, направляет в адрес Исполнителя по факсу или по электронной почте </w:t>
      </w:r>
      <w:hyperlink r:id="rId7" w:history="1">
        <w:r w:rsidRPr="00C038F6">
          <w:rPr>
            <w:rStyle w:val="a3"/>
            <w:sz w:val="28"/>
            <w:szCs w:val="28"/>
            <w:u w:val="none"/>
            <w:lang w:val="en-US"/>
          </w:rPr>
          <w:t>tv</w:t>
        </w:r>
        <w:r w:rsidRPr="00C038F6">
          <w:rPr>
            <w:rStyle w:val="a3"/>
            <w:sz w:val="28"/>
            <w:szCs w:val="28"/>
            <w:u w:val="none"/>
          </w:rPr>
          <w:t>_</w:t>
        </w:r>
        <w:r w:rsidRPr="00C038F6">
          <w:rPr>
            <w:rStyle w:val="a3"/>
            <w:sz w:val="28"/>
            <w:szCs w:val="28"/>
            <w:u w:val="none"/>
            <w:lang w:val="en-US"/>
          </w:rPr>
          <w:t>nikonova</w:t>
        </w:r>
        <w:r w:rsidRPr="00C038F6">
          <w:rPr>
            <w:rStyle w:val="a3"/>
            <w:sz w:val="28"/>
            <w:szCs w:val="28"/>
            <w:u w:val="none"/>
          </w:rPr>
          <w:t>@</w:t>
        </w:r>
        <w:r w:rsidRPr="00C038F6">
          <w:rPr>
            <w:rStyle w:val="a3"/>
            <w:sz w:val="28"/>
            <w:szCs w:val="28"/>
            <w:u w:val="none"/>
            <w:lang w:val="en-US"/>
          </w:rPr>
          <w:t>transformator</w:t>
        </w:r>
        <w:r w:rsidRPr="00C038F6">
          <w:rPr>
            <w:rStyle w:val="a3"/>
            <w:sz w:val="28"/>
            <w:szCs w:val="28"/>
            <w:u w:val="none"/>
          </w:rPr>
          <w:t>.</w:t>
        </w:r>
        <w:r w:rsidRPr="00C038F6">
          <w:rPr>
            <w:rStyle w:val="a3"/>
            <w:sz w:val="28"/>
            <w:szCs w:val="28"/>
            <w:u w:val="none"/>
            <w:lang w:val="en-US"/>
          </w:rPr>
          <w:t>com</w:t>
        </w:r>
        <w:r w:rsidRPr="00C038F6">
          <w:rPr>
            <w:rStyle w:val="a3"/>
            <w:sz w:val="28"/>
            <w:szCs w:val="28"/>
            <w:u w:val="none"/>
          </w:rPr>
          <w:t>.</w:t>
        </w:r>
        <w:proofErr w:type="spellStart"/>
        <w:r w:rsidRPr="00C038F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38F6">
        <w:rPr>
          <w:color w:val="auto"/>
          <w:sz w:val="28"/>
          <w:szCs w:val="28"/>
        </w:rPr>
        <w:t xml:space="preserve">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Подлинные экземпляры интегрального акта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 с содержанием, идентичным факсимильной или электронной копии, Исполнитель подписывает со своей стороны и один экземпляр возвращает в адрес Заказчика.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5.2. Интегральный акт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 в обязательном порядке должен быть заверен соответствующими фирменными печатями и подписан уполномоченными лицами Исполнителя и Заказчика.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5.3. Фактом, подтверждающим получение Заказчиком или Исполнителем электронного документа о данных объемов переданной электрической энергии, является сообщение провайдера о доставке электронного письма.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5.4. Получение интегрального акта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 по факсимильной связи считается достаточным основанием для осуществления прав и исполнения обязанностей в соответствии с настоящим Договором при условии регистрации и последующим направлением оригинала по почте.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6. СТОИМОСТЬ И ПОРЯДОК ОПЛАТЫ ЗАКАЗЧИКОМ ОКАЗЫВАЕМЫХ ПО ДОГОВОРУ УСЛУГ ПО ПЕРЕДАЧЕ ЭЛЕКТРОЭНЕРГИИ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6.1. Расчетным периодом для оплаты оказываемых Исполнителем по настоящему Договору услуг является один календарный месяц.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6.2. Исполнитель в срок не позднее 12 числа месяца, следующего </w:t>
      </w:r>
      <w:proofErr w:type="gramStart"/>
      <w:r w:rsidRPr="00C038F6">
        <w:rPr>
          <w:color w:val="auto"/>
          <w:sz w:val="28"/>
          <w:szCs w:val="28"/>
        </w:rPr>
        <w:t>за</w:t>
      </w:r>
      <w:proofErr w:type="gramEnd"/>
      <w:r w:rsidRPr="00C038F6">
        <w:rPr>
          <w:color w:val="auto"/>
          <w:sz w:val="28"/>
          <w:szCs w:val="28"/>
        </w:rPr>
        <w:t xml:space="preserve"> </w:t>
      </w:r>
      <w:proofErr w:type="gramStart"/>
      <w:r w:rsidRPr="00C038F6">
        <w:rPr>
          <w:color w:val="auto"/>
          <w:sz w:val="28"/>
          <w:szCs w:val="28"/>
        </w:rPr>
        <w:t>расчетным</w:t>
      </w:r>
      <w:proofErr w:type="gramEnd"/>
      <w:r w:rsidRPr="00C038F6">
        <w:rPr>
          <w:color w:val="auto"/>
          <w:sz w:val="28"/>
          <w:szCs w:val="28"/>
        </w:rPr>
        <w:t xml:space="preserve">, представляет Заказчику акт об оказании услуг по передаче электроэнергии за расчетный месяц;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6.3. Заказчик обязан в течение 3 рабочих дней с момента получения от Исполнителя документов, указанных в п. 6.2. Договора, рассмотреть их и при отсутствии претензий подписать представленные акты.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6.4. </w:t>
      </w:r>
      <w:proofErr w:type="gramStart"/>
      <w:r w:rsidRPr="00C038F6">
        <w:rPr>
          <w:color w:val="auto"/>
          <w:sz w:val="28"/>
          <w:szCs w:val="28"/>
        </w:rPr>
        <w:t xml:space="preserve">При возникновении у Заказчика обоснованных претензий к объему и (или) качеству оказанных услуг последний обязан: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Исполнителю претензию по объему и (или) </w:t>
      </w:r>
      <w:r w:rsidRPr="00C038F6">
        <w:rPr>
          <w:color w:val="auto"/>
          <w:sz w:val="28"/>
          <w:szCs w:val="28"/>
        </w:rPr>
        <w:lastRenderedPageBreak/>
        <w:t>качеству оказанных услуг.</w:t>
      </w:r>
      <w:proofErr w:type="gramEnd"/>
      <w:r w:rsidRPr="00C038F6">
        <w:rPr>
          <w:color w:val="auto"/>
          <w:sz w:val="28"/>
          <w:szCs w:val="28"/>
        </w:rPr>
        <w:t xml:space="preserve"> Неоспариваемая часть оказанных услуг подлежит оплате в сроки согласно условиям настоящего Договора.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В качестве претензий к объему и (или) качеству оказанных услуг по передаче электроэнергии может </w:t>
      </w:r>
      <w:proofErr w:type="gramStart"/>
      <w:r w:rsidRPr="00C038F6">
        <w:rPr>
          <w:color w:val="auto"/>
          <w:sz w:val="28"/>
          <w:szCs w:val="28"/>
        </w:rPr>
        <w:t>рассматриваться</w:t>
      </w:r>
      <w:proofErr w:type="gramEnd"/>
      <w:r w:rsidRPr="00C038F6">
        <w:rPr>
          <w:color w:val="auto"/>
          <w:sz w:val="28"/>
          <w:szCs w:val="28"/>
        </w:rPr>
        <w:t xml:space="preserve"> в том числе определение одной из Сторон объемов переданной электроэнергии способом, не согласованным Сторонами.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6.5. Непредставление или несвоевременное предоставление Заказчиком претензий/ подписанных документов свидетельствует о согласии Заказчика со всеми положениями, содержащимися в документах (в том числе, актах), представленных Исполнителем.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6.6. Расчет стоимости оказанной Исполнителем услуги по передаче электрической энергии за расчетный период производится в соответствии с Приложением № 6 к настоящему Договору.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6.7. Оплата услуг по передаче электроэнергии производится в следующем порядке. Заказчик, исходя из плановых объемов передачи электроэнергии (мощности), указанных в Приложении № 2 к настоящему Договору, производит авансовую оплату Исполнителю за расчетный месяц: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1). До 12 числа текущего месяца – 30 % стоимости плановых услуг;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2). До 27 числа текущего месяца – 40 % стоимости плановых услуг;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3). Окончательный расчет производится до 15 числа месяца, следующего за расчетным (с учетом платежей, произведенных Заказчиком) на основании акта оказания услуг по передаче электрической энергии. В случае если Заказчик произвел платеж, размер которого превышает стоимость фактически оказанных Исполнителем услуг за расчетный месяц, и отсутствует задолженность Заказчика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6.8. Изменение тарифов органом исполнительной власти субъекта Российской Федерации в области государственного регулирования тарифов, указанных в настоящем Договоре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6.9. Заказчик оплачивает оказанные услуги путем перечисления денежных средств на счет Исполнителя, если иной порядок не установлен дополнительным соглашением Сторон. Датой оплаты считается день поступления денежных средств на расчетный счет Исполнителя.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7. ОТВЕТСТВЕННОСТЬ СТОРОН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7.1. Стороны несут ответственность за неисполнение или ненадлежащее исполнение условий настоящего Договора при наличии вины.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7.2. В целях распределения ответственности Сторон в случаях разрешения споров, связанных с возмещением ущерба, причиненного Потребителям, Стороны устанавливают следующие пределы ответственности: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7.2.1. Пределы ответственности Заказчика: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lastRenderedPageBreak/>
        <w:t xml:space="preserve">а) ограничение (прекращение) поставки электроэнергии в сети Исполнителя в связи с неисполнением или ненадлежащим исполнением Заказчиком обязательств по оплате электроэнергии, приобретаемой на оптовом/розничном рынке электроэнергии;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б) направление Исполнителю необоснованной заявки на введение ограничения режима потребления электроэнергии в отношении Потребителя;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в) последствия, возникшие в результате исполнения Исполнителем заявок Заказчика на введение ограничения режима потребления электроэнергии Потребителям.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г) поддержание в исправном состоянии резервных источников питания для обеспечения необходимой категории надежности электроснабжения Потребителя.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7.2.2. Пределы ответственности Исполнителя: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а) непредусмотренное договором полное или частичное ограничение режима потребления электроэнергии Потребителям Заказчика сверх сроков, определенных категорией надежности снабжения;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б) нарушение установленного порядка полного и (или) частичного ограничения режима потребления электроэнергии; в) отклонение показателей качества электроэнергии сверх величин, установленных обязательными требованиями, принятыми в соответствии с законодательством Российской Федерации.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7.3. Заказчик самостоятельно рассматривает и принимает решения </w:t>
      </w:r>
      <w:proofErr w:type="gramStart"/>
      <w:r w:rsidRPr="00C038F6">
        <w:rPr>
          <w:color w:val="auto"/>
          <w:sz w:val="28"/>
          <w:szCs w:val="28"/>
        </w:rPr>
        <w:t>по поступающим в его адрес претензиям Потребителей в связи с нарушением электроснабжения по причинам</w:t>
      </w:r>
      <w:proofErr w:type="gramEnd"/>
      <w:r w:rsidRPr="00C038F6">
        <w:rPr>
          <w:color w:val="auto"/>
          <w:sz w:val="28"/>
          <w:szCs w:val="28"/>
        </w:rPr>
        <w:t xml:space="preserve">, находящимся в пределах зоны ответственности Заказчика.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Заказчик направляет Исполнителю копии всех поступивших претензий Потребителей в связи с нарушением электроснабжения по причинам, находящимся в зоне ответственности Исполнителя.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7.4. Убытки, причиненные Заказчику, в том числе Потребителю Заказчика, в результате неисполнения или ненадлежащего исполнения Исполнителем условий настоящего Договора, подлежат возмещению Исполнителем Заказчику в полном объеме.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7.5. В случае если Исполнитель не исполнил или ненадлежащим образом исполнил заявку Заказчика на введение ограничения режима потребления, Исполнитель несет ответственность перед Заказчиком в размере стоимости электроэнергии, отпущенной Потребителю сверх объема (срока) указанного в заявке на введение ограничения режима потребления.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proofErr w:type="gramStart"/>
      <w:r w:rsidRPr="00C038F6">
        <w:rPr>
          <w:color w:val="auto"/>
          <w:sz w:val="28"/>
          <w:szCs w:val="28"/>
        </w:rPr>
        <w:t xml:space="preserve">Исполнитель не несет ответственность перед Заказчиком за неисполнение или ненадлежащее исполнение заявки на введение ограничения в случае, когда надлежащее исполнение оказалось невозможным вследствие непреодолимой силы, а также в случаях, когда выполнение заявки не соответствует действующим нормативным правовым актам, либо невозможно в силу технической невозможности выполнения затребованного ограничения (о наличии такой невозможности составляется акт).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lastRenderedPageBreak/>
        <w:t xml:space="preserve">В случае оплаты Исполнителем стоимости электроэнергии, отпущенной Потребителю сверх объема, указанного в заявке о введении ограничения режима потребления, Исполнителю переходит право требования к такому потребителю об оплате указанной стоимости электроэнергии.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7.6.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7.7.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>7.8. Надлежащим подтверждением наличия форс-мажорных обстоятель</w:t>
      </w:r>
      <w:proofErr w:type="gramStart"/>
      <w:r w:rsidRPr="00C038F6">
        <w:rPr>
          <w:color w:val="auto"/>
          <w:sz w:val="28"/>
          <w:szCs w:val="28"/>
        </w:rPr>
        <w:t>ств сл</w:t>
      </w:r>
      <w:proofErr w:type="gramEnd"/>
      <w:r w:rsidRPr="00C038F6">
        <w:rPr>
          <w:color w:val="auto"/>
          <w:sz w:val="28"/>
          <w:szCs w:val="28"/>
        </w:rPr>
        <w:t xml:space="preserve">ужат решения (заявления) компетентных органов государственной власти и уполномоченных организаций.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C038F6">
        <w:rPr>
          <w:color w:val="auto"/>
          <w:sz w:val="28"/>
          <w:szCs w:val="28"/>
        </w:rPr>
        <w:t>ств ст</w:t>
      </w:r>
      <w:proofErr w:type="gramEnd"/>
      <w:r w:rsidRPr="00C038F6">
        <w:rPr>
          <w:color w:val="auto"/>
          <w:sz w:val="28"/>
          <w:szCs w:val="28"/>
        </w:rPr>
        <w:t xml:space="preserve">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8. СРОК ДЕЙСТВИЯ ДОГОВОРА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8.1. Договор вступает в силу с момента его подписания и подлежит исполнению Сторонами с _________ 20.. года, но не ранее выполнения следующих условий: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с момента начала исполнения заключенных Заказчиком договоров купли-продажи электроэнергии на оптовом рынке электроэнергии при условии допуска Заказчика к торговой системе оптового рынка электроэнергии и мощности в отношении зарегистрированных ГТП Потребителя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оформления Сторонами приложений № 1, 2 к настоящему Договору.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8.2. Исполнитель приступает </w:t>
      </w:r>
      <w:proofErr w:type="gramStart"/>
      <w:r w:rsidRPr="00C038F6">
        <w:rPr>
          <w:color w:val="auto"/>
          <w:sz w:val="28"/>
          <w:szCs w:val="28"/>
        </w:rPr>
        <w:t>к оказанию услуг по передаче электроэнергии с момента вступления в силу настоящего Договора в отношении</w:t>
      </w:r>
      <w:proofErr w:type="gramEnd"/>
      <w:r w:rsidRPr="00C038F6">
        <w:rPr>
          <w:color w:val="auto"/>
          <w:sz w:val="28"/>
          <w:szCs w:val="28"/>
        </w:rPr>
        <w:t xml:space="preserve"> Потребителей, с которыми Заказчик имеет вступившие в силу на этот момент договоры энергоснабжения. В отношении иных Потребителей Исполнитель приступает </w:t>
      </w:r>
      <w:proofErr w:type="gramStart"/>
      <w:r w:rsidRPr="00C038F6">
        <w:rPr>
          <w:color w:val="auto"/>
          <w:sz w:val="28"/>
          <w:szCs w:val="28"/>
        </w:rPr>
        <w:t>к оказанию услуг по передаче с момента вступления в силу дополнительного соглашения о внесении</w:t>
      </w:r>
      <w:proofErr w:type="gramEnd"/>
      <w:r w:rsidRPr="00C038F6">
        <w:rPr>
          <w:color w:val="auto"/>
          <w:sz w:val="28"/>
          <w:szCs w:val="28"/>
        </w:rPr>
        <w:t xml:space="preserve"> необходимых изменений в Приложения к настоящему Договору или в иной, указанный в Дополнительном соглашении срок.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8.3. </w:t>
      </w:r>
      <w:proofErr w:type="gramStart"/>
      <w:r w:rsidRPr="00C038F6">
        <w:rPr>
          <w:color w:val="auto"/>
          <w:sz w:val="28"/>
          <w:szCs w:val="28"/>
        </w:rPr>
        <w:t xml:space="preserve">Исполнитель, к сетям которого присоединены электроустановки Потребителей, самостоятельно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даты, указанной в уведомлении Заказчика о расторжении договора купли-продажи электроэнергии между Заказчиком и Потребителем, а в случае получения уведомления Заказчика позднее указанной в нем даты расторжения договора с Потребителем с даты, </w:t>
      </w:r>
      <w:r w:rsidRPr="00C038F6">
        <w:rPr>
          <w:color w:val="auto"/>
          <w:sz w:val="28"/>
          <w:szCs w:val="28"/>
        </w:rPr>
        <w:lastRenderedPageBreak/>
        <w:t>указанной в п. 3.2.6</w:t>
      </w:r>
      <w:proofErr w:type="gramEnd"/>
      <w:r w:rsidRPr="00C038F6">
        <w:rPr>
          <w:color w:val="auto"/>
          <w:sz w:val="28"/>
          <w:szCs w:val="28"/>
        </w:rPr>
        <w:t xml:space="preserve">. Договора, если иной срок прекращения оказания услуг по передаче не установлен законодательством Российской Федерации.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8.4. Исполнитель при прекращении оказания услуг по передаче снимает показания приборов учета на момент прекращения и передает указанные данные Заказчику.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8.5. Исполнитель самостоятельно вправе приостановить передачу электрической энергии, при условии предварительного письменного уведомления Заказчика в следующих случаях: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возникновение задолженности Заказчика по оплате услуг по передаче электрической энергии за 2 и более расчетных периода. При этом Заказчик в течение 3-х дней обязан предоставить по запросу Исполнителя перечень потребителей, которые имеют на момент запроса указанную величину задолженности;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в случае невыполнения Потребителем Заказчика услуг условий договора, касающихся обеспечения функционирования устройств релейной защиты, противоаварийной и режимной автоматики по согласованию с Заказчиком;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- иные случаи, установленные нормативно-правовыми актами.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8.6. Настоящий Договор действует до _________ 20.. года. Договор автоматически пролонгируется на следующий календарный год на тех же условиях, если за месяц до истечения срока его действия ни одна из Сторон не заявит о его прекращении или изменении, либо о заключении нового договора.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>8.7</w:t>
      </w:r>
      <w:r w:rsidRPr="00C038F6">
        <w:rPr>
          <w:b/>
          <w:bCs/>
          <w:color w:val="auto"/>
          <w:sz w:val="28"/>
          <w:szCs w:val="28"/>
        </w:rPr>
        <w:t xml:space="preserve">. </w:t>
      </w:r>
      <w:r w:rsidRPr="00C038F6">
        <w:rPr>
          <w:color w:val="auto"/>
          <w:sz w:val="28"/>
          <w:szCs w:val="28"/>
        </w:rPr>
        <w:t xml:space="preserve">В случае вступления в силу нормативных актов, изменяющих основные положения функционирования розничных рынков и иные документы, регулирующие функционирование (ценообразование) оптового и розничных рынков, Стороны руководствуются изменениями с даты их вступления в силу и оформляют дополнительное соглашение о внесении соответствующих изменений в Договор.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bCs/>
          <w:color w:val="auto"/>
          <w:sz w:val="28"/>
          <w:szCs w:val="28"/>
        </w:rPr>
        <w:t xml:space="preserve">9. ЗАКЛЮЧИТЕЛЬНЫЕ ПОЛОЖЕНИЯ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9.1. </w:t>
      </w:r>
      <w:proofErr w:type="gramStart"/>
      <w:r w:rsidRPr="00C038F6">
        <w:rPr>
          <w:color w:val="auto"/>
          <w:sz w:val="28"/>
          <w:szCs w:val="28"/>
        </w:rPr>
        <w:t xml:space="preserve"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 </w:t>
      </w:r>
      <w:proofErr w:type="gramEnd"/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9.2. При разрешении вопросов, не урегулированных Договором, Стороны учитывают взаимные интересы и руководствуются действующим законодательством.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9.3.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и разрешению в Арбитражном суде в соответствии с действующим законодательством РФ.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b/>
          <w:color w:val="auto"/>
          <w:sz w:val="28"/>
          <w:szCs w:val="28"/>
        </w:rPr>
        <w:lastRenderedPageBreak/>
        <w:t>9.4. Любые изменения и дополнения к Договору действительны только при</w:t>
      </w:r>
      <w:r w:rsidRPr="00C038F6">
        <w:rPr>
          <w:color w:val="auto"/>
          <w:sz w:val="28"/>
          <w:szCs w:val="28"/>
        </w:rPr>
        <w:t xml:space="preserve"> условии заключения Дополнительного соглашения и подписания обеими Сторонами.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9.5. Стороны обязаны письменно уведомлять друг друга об изменении формы собственности, банковских и почтовых реквизитов, смены руководителя и т.п. в срок не более 5 дней с момента изменения.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9.6. Договор составлен в двух экземплярах, имеющих равную юридическую силу и находящихся по одному экземпляру у каждой из Сторон.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</w:p>
    <w:p w:rsidR="00C038F6" w:rsidRPr="00C038F6" w:rsidRDefault="00C038F6" w:rsidP="00C038F6">
      <w:pPr>
        <w:pStyle w:val="Default"/>
        <w:rPr>
          <w:b/>
          <w:bCs/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10 </w:t>
      </w:r>
      <w:r w:rsidRPr="00C038F6">
        <w:rPr>
          <w:b/>
          <w:bCs/>
          <w:color w:val="auto"/>
          <w:sz w:val="28"/>
          <w:szCs w:val="28"/>
        </w:rPr>
        <w:t>ПРИЛОЖЕНИЯ К ДОГОВОРУ</w:t>
      </w:r>
    </w:p>
    <w:p w:rsidR="00C038F6" w:rsidRPr="00C038F6" w:rsidRDefault="00C038F6" w:rsidP="00C038F6">
      <w:pPr>
        <w:pStyle w:val="Default"/>
        <w:rPr>
          <w:b/>
          <w:bCs/>
          <w:color w:val="auto"/>
          <w:sz w:val="28"/>
          <w:szCs w:val="28"/>
        </w:rPr>
      </w:pP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Все приложения, указанные в настоящем пункте, являются неотъемлемыми </w:t>
      </w:r>
      <w:bookmarkStart w:id="0" w:name="_GoBack"/>
      <w:r w:rsidRPr="00C038F6">
        <w:rPr>
          <w:color w:val="auto"/>
          <w:sz w:val="28"/>
          <w:szCs w:val="28"/>
        </w:rPr>
        <w:t xml:space="preserve">частями настоящего Договора. </w:t>
      </w:r>
    </w:p>
    <w:bookmarkEnd w:id="0"/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10.1. Приложение № 1 «Перечень точек поставки электрической энергии и мощности».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10.2. Приложение № 2 «Плановые объемы передачи электрической энергии и мощности Потребителям Заказчика».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10.3. Приложение № 3 «Предельные значения коэффициента реактивной мощности для Потребителя».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10.4. Приложение № 4 «Интегральный акт учета </w:t>
      </w:r>
      <w:proofErr w:type="spellStart"/>
      <w:r w:rsidRPr="00C038F6">
        <w:rPr>
          <w:color w:val="auto"/>
          <w:sz w:val="28"/>
          <w:szCs w:val="28"/>
        </w:rPr>
        <w:t>перетоков</w:t>
      </w:r>
      <w:proofErr w:type="spellEnd"/>
      <w:r w:rsidRPr="00C038F6">
        <w:rPr>
          <w:color w:val="auto"/>
          <w:sz w:val="28"/>
          <w:szCs w:val="28"/>
        </w:rPr>
        <w:t xml:space="preserve"> электрической энергии»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10.5. Приложение № 5 «Акт разграничения балансовой принадлежности и эксплуатационной ответственности». </w:t>
      </w: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10.6. Приложение № 6 «Порядок расчета стоимости услуг по передаче электрической энергии за расчетный период».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C038F6" w:rsidRPr="00C038F6" w:rsidTr="004A6B90">
        <w:trPr>
          <w:trHeight w:val="2118"/>
        </w:trPr>
        <w:tc>
          <w:tcPr>
            <w:tcW w:w="4798" w:type="dxa"/>
          </w:tcPr>
          <w:p w:rsidR="00C038F6" w:rsidRDefault="00C038F6" w:rsidP="004A6B9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C038F6" w:rsidRDefault="00C038F6" w:rsidP="004A6B9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C038F6">
              <w:rPr>
                <w:b/>
                <w:bCs/>
                <w:color w:val="auto"/>
                <w:sz w:val="28"/>
                <w:szCs w:val="28"/>
              </w:rPr>
              <w:t xml:space="preserve">11. АДРЕСА И ПЛАТЕЖНЫЕ </w:t>
            </w:r>
          </w:p>
          <w:p w:rsidR="00C038F6" w:rsidRDefault="00C038F6" w:rsidP="004A6B9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b/>
                <w:bCs/>
                <w:color w:val="auto"/>
                <w:sz w:val="28"/>
                <w:szCs w:val="28"/>
              </w:rPr>
              <w:t xml:space="preserve">РЕКВИЗИТЫ СТОРОН </w:t>
            </w:r>
            <w:r w:rsidRPr="00C038F6">
              <w:rPr>
                <w:b/>
                <w:bCs/>
                <w:sz w:val="28"/>
                <w:szCs w:val="28"/>
              </w:rPr>
              <w:t xml:space="preserve">Заказчик: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b/>
                <w:bCs/>
                <w:sz w:val="28"/>
                <w:szCs w:val="28"/>
              </w:rPr>
              <w:t xml:space="preserve">_____________________________________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Юридический адрес (место нахождения): __________________________________________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Почтовый адрес: _____________________________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ИНН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БИК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38F6">
              <w:rPr>
                <w:sz w:val="28"/>
                <w:szCs w:val="28"/>
              </w:rPr>
              <w:t>Р</w:t>
            </w:r>
            <w:proofErr w:type="gramEnd"/>
            <w:r w:rsidRPr="00C038F6">
              <w:rPr>
                <w:sz w:val="28"/>
                <w:szCs w:val="28"/>
              </w:rPr>
              <w:t>/</w:t>
            </w:r>
            <w:proofErr w:type="spellStart"/>
            <w:r w:rsidRPr="00C038F6">
              <w:rPr>
                <w:sz w:val="28"/>
                <w:szCs w:val="28"/>
              </w:rPr>
              <w:t>сч</w:t>
            </w:r>
            <w:proofErr w:type="spellEnd"/>
            <w:r w:rsidRPr="00C038F6">
              <w:rPr>
                <w:sz w:val="28"/>
                <w:szCs w:val="28"/>
              </w:rPr>
              <w:t xml:space="preserve">.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>Кор/</w:t>
            </w:r>
            <w:proofErr w:type="spellStart"/>
            <w:r w:rsidRPr="00C038F6">
              <w:rPr>
                <w:sz w:val="28"/>
                <w:szCs w:val="28"/>
              </w:rPr>
              <w:t>сч</w:t>
            </w:r>
            <w:proofErr w:type="spellEnd"/>
            <w:r w:rsidRPr="00C038F6">
              <w:rPr>
                <w:sz w:val="28"/>
                <w:szCs w:val="28"/>
              </w:rPr>
              <w:t xml:space="preserve">.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ОКТМО: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>ОКПО</w:t>
            </w:r>
            <w:proofErr w:type="gramStart"/>
            <w:r w:rsidRPr="00C038F6">
              <w:rPr>
                <w:sz w:val="28"/>
                <w:szCs w:val="28"/>
              </w:rPr>
              <w:t xml:space="preserve"> :</w:t>
            </w:r>
            <w:proofErr w:type="gramEnd"/>
            <w:r w:rsidRPr="00C038F6">
              <w:rPr>
                <w:sz w:val="28"/>
                <w:szCs w:val="28"/>
              </w:rPr>
              <w:t xml:space="preserve">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ОКВЭД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КПП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lastRenderedPageBreak/>
              <w:t xml:space="preserve">Тел.: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038F6">
              <w:rPr>
                <w:sz w:val="28"/>
                <w:szCs w:val="28"/>
              </w:rPr>
              <w:t>Email</w:t>
            </w:r>
            <w:proofErr w:type="spellEnd"/>
            <w:r w:rsidRPr="00C038F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98" w:type="dxa"/>
          </w:tcPr>
          <w:p w:rsidR="00C038F6" w:rsidRDefault="00C038F6" w:rsidP="004A6B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038F6" w:rsidRDefault="00C038F6" w:rsidP="004A6B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038F6" w:rsidRDefault="00C038F6" w:rsidP="004A6B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b/>
                <w:bCs/>
                <w:sz w:val="28"/>
                <w:szCs w:val="28"/>
              </w:rPr>
              <w:t xml:space="preserve">Исполнитель: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 w:rsidRPr="00C038F6">
              <w:rPr>
                <w:b/>
                <w:bCs/>
                <w:sz w:val="28"/>
                <w:szCs w:val="28"/>
              </w:rPr>
              <w:t>Спецавтоматика</w:t>
            </w:r>
            <w:proofErr w:type="spellEnd"/>
            <w:r w:rsidRPr="00C038F6">
              <w:rPr>
                <w:b/>
                <w:bCs/>
                <w:sz w:val="28"/>
                <w:szCs w:val="28"/>
              </w:rPr>
              <w:t>»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38F6">
              <w:rPr>
                <w:sz w:val="28"/>
                <w:szCs w:val="28"/>
              </w:rPr>
              <w:t>Юридический адрес:  445000,РФ, Самарская обл.,  г. Тольятти,  ул. Индустриальная,  1</w:t>
            </w:r>
            <w:proofErr w:type="gramEnd"/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38F6">
              <w:rPr>
                <w:sz w:val="28"/>
                <w:szCs w:val="28"/>
              </w:rPr>
              <w:t>Почтовый адрес:  445000,РФ, Самарская обл.,  г. Тольятти,  ул. Индустриальная, 1</w:t>
            </w:r>
            <w:proofErr w:type="gramEnd"/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>ИНН 6323074392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>БИК 043601607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proofErr w:type="gramStart"/>
            <w:r w:rsidRPr="00C038F6">
              <w:rPr>
                <w:sz w:val="28"/>
                <w:szCs w:val="28"/>
              </w:rPr>
              <w:t>Р</w:t>
            </w:r>
            <w:proofErr w:type="gramEnd"/>
            <w:r w:rsidRPr="00C038F6">
              <w:rPr>
                <w:sz w:val="28"/>
                <w:szCs w:val="28"/>
              </w:rPr>
              <w:t>/</w:t>
            </w:r>
            <w:proofErr w:type="spellStart"/>
            <w:r w:rsidRPr="00C038F6">
              <w:rPr>
                <w:sz w:val="28"/>
                <w:szCs w:val="28"/>
              </w:rPr>
              <w:t>сч</w:t>
            </w:r>
            <w:proofErr w:type="spellEnd"/>
            <w:r w:rsidRPr="00C038F6">
              <w:rPr>
                <w:sz w:val="28"/>
                <w:szCs w:val="28"/>
              </w:rPr>
              <w:t>. 40702810554280004393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>Кор/</w:t>
            </w:r>
            <w:proofErr w:type="spellStart"/>
            <w:r w:rsidRPr="00C038F6">
              <w:rPr>
                <w:sz w:val="28"/>
                <w:szCs w:val="28"/>
              </w:rPr>
              <w:t>сч</w:t>
            </w:r>
            <w:proofErr w:type="spellEnd"/>
            <w:r w:rsidRPr="00C038F6">
              <w:rPr>
                <w:sz w:val="28"/>
                <w:szCs w:val="28"/>
              </w:rPr>
              <w:t>. 30101810200000000607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color w:val="FF0000"/>
                <w:sz w:val="28"/>
                <w:szCs w:val="28"/>
              </w:rPr>
              <w:t>ОКТМО</w:t>
            </w:r>
            <w:r w:rsidRPr="00C038F6">
              <w:rPr>
                <w:sz w:val="28"/>
                <w:szCs w:val="28"/>
              </w:rPr>
              <w:t xml:space="preserve"> 36440000000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>ОКПО 72215216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 xml:space="preserve">ОКВЭД 31,2 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t>КПП 632401001</w:t>
            </w:r>
          </w:p>
          <w:p w:rsidR="00C038F6" w:rsidRPr="00C038F6" w:rsidRDefault="00C038F6" w:rsidP="004A6B90">
            <w:pPr>
              <w:pStyle w:val="Default"/>
              <w:rPr>
                <w:sz w:val="28"/>
                <w:szCs w:val="28"/>
              </w:rPr>
            </w:pPr>
            <w:r w:rsidRPr="00C038F6">
              <w:rPr>
                <w:sz w:val="28"/>
                <w:szCs w:val="28"/>
              </w:rPr>
              <w:lastRenderedPageBreak/>
              <w:t>Тел. (8482)  25-93-72</w:t>
            </w:r>
          </w:p>
        </w:tc>
      </w:tr>
    </w:tbl>
    <w:p w:rsidR="00C038F6" w:rsidRPr="00C038F6" w:rsidRDefault="00C038F6" w:rsidP="00C038F6">
      <w:pPr>
        <w:rPr>
          <w:rFonts w:ascii="Times New Roman" w:hAnsi="Times New Roman" w:cs="Times New Roman"/>
          <w:sz w:val="28"/>
          <w:szCs w:val="28"/>
        </w:rPr>
      </w:pP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</w:p>
    <w:p w:rsidR="00C038F6" w:rsidRPr="00C038F6" w:rsidRDefault="00C038F6" w:rsidP="00C038F6">
      <w:pPr>
        <w:rPr>
          <w:rFonts w:ascii="Times New Roman" w:hAnsi="Times New Roman" w:cs="Times New Roman"/>
          <w:sz w:val="28"/>
          <w:szCs w:val="28"/>
        </w:rPr>
      </w:pPr>
    </w:p>
    <w:p w:rsidR="00C038F6" w:rsidRPr="00C038F6" w:rsidRDefault="00C038F6" w:rsidP="00C038F6">
      <w:pPr>
        <w:pStyle w:val="Default"/>
        <w:rPr>
          <w:color w:val="auto"/>
          <w:sz w:val="28"/>
          <w:szCs w:val="28"/>
        </w:rPr>
      </w:pPr>
      <w:r w:rsidRPr="00C038F6">
        <w:rPr>
          <w:color w:val="auto"/>
          <w:sz w:val="28"/>
          <w:szCs w:val="28"/>
        </w:rPr>
        <w:t xml:space="preserve"> </w:t>
      </w:r>
    </w:p>
    <w:p w:rsidR="00C038F6" w:rsidRPr="00C038F6" w:rsidRDefault="00C038F6" w:rsidP="00C038F6">
      <w:pPr>
        <w:rPr>
          <w:rFonts w:ascii="Times New Roman" w:hAnsi="Times New Roman" w:cs="Times New Roman"/>
          <w:sz w:val="28"/>
          <w:szCs w:val="28"/>
        </w:rPr>
      </w:pPr>
    </w:p>
    <w:p w:rsidR="0078108F" w:rsidRPr="00C038F6" w:rsidRDefault="0078108F">
      <w:pPr>
        <w:rPr>
          <w:rFonts w:ascii="Times New Roman" w:hAnsi="Times New Roman" w:cs="Times New Roman"/>
          <w:sz w:val="28"/>
          <w:szCs w:val="28"/>
        </w:rPr>
      </w:pPr>
    </w:p>
    <w:sectPr w:rsidR="0078108F" w:rsidRPr="00C0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F6"/>
    <w:rsid w:val="00001974"/>
    <w:rsid w:val="00002315"/>
    <w:rsid w:val="00010BF5"/>
    <w:rsid w:val="000244D2"/>
    <w:rsid w:val="000252B0"/>
    <w:rsid w:val="000300E8"/>
    <w:rsid w:val="00031A9C"/>
    <w:rsid w:val="000340FA"/>
    <w:rsid w:val="00037DF0"/>
    <w:rsid w:val="0004250E"/>
    <w:rsid w:val="00043195"/>
    <w:rsid w:val="00043A9F"/>
    <w:rsid w:val="00051492"/>
    <w:rsid w:val="00051C65"/>
    <w:rsid w:val="000564F3"/>
    <w:rsid w:val="0006264D"/>
    <w:rsid w:val="00076D7C"/>
    <w:rsid w:val="000817B0"/>
    <w:rsid w:val="00086CD5"/>
    <w:rsid w:val="0009419D"/>
    <w:rsid w:val="000A031E"/>
    <w:rsid w:val="000A1969"/>
    <w:rsid w:val="000A3B9B"/>
    <w:rsid w:val="000A40B8"/>
    <w:rsid w:val="000B0FC2"/>
    <w:rsid w:val="000B1252"/>
    <w:rsid w:val="000B518A"/>
    <w:rsid w:val="000C6252"/>
    <w:rsid w:val="000C62D3"/>
    <w:rsid w:val="000D01EC"/>
    <w:rsid w:val="000D4900"/>
    <w:rsid w:val="000E1E23"/>
    <w:rsid w:val="000E3AAC"/>
    <w:rsid w:val="000E513E"/>
    <w:rsid w:val="00102E5D"/>
    <w:rsid w:val="00105B71"/>
    <w:rsid w:val="00106705"/>
    <w:rsid w:val="00115297"/>
    <w:rsid w:val="00117486"/>
    <w:rsid w:val="00117C17"/>
    <w:rsid w:val="00122EFB"/>
    <w:rsid w:val="00127A9E"/>
    <w:rsid w:val="00132C8D"/>
    <w:rsid w:val="00140EE9"/>
    <w:rsid w:val="00144CEF"/>
    <w:rsid w:val="00147611"/>
    <w:rsid w:val="00152EA8"/>
    <w:rsid w:val="00153616"/>
    <w:rsid w:val="00154DFA"/>
    <w:rsid w:val="001634DC"/>
    <w:rsid w:val="001655E9"/>
    <w:rsid w:val="00166F23"/>
    <w:rsid w:val="0016708E"/>
    <w:rsid w:val="00171428"/>
    <w:rsid w:val="00172A0A"/>
    <w:rsid w:val="00174EFD"/>
    <w:rsid w:val="00190880"/>
    <w:rsid w:val="001919BA"/>
    <w:rsid w:val="001A316C"/>
    <w:rsid w:val="001A6105"/>
    <w:rsid w:val="001A6424"/>
    <w:rsid w:val="001B2D56"/>
    <w:rsid w:val="001B37B7"/>
    <w:rsid w:val="001B678D"/>
    <w:rsid w:val="001C367C"/>
    <w:rsid w:val="001C6A57"/>
    <w:rsid w:val="001E0B39"/>
    <w:rsid w:val="001E4CBB"/>
    <w:rsid w:val="001E60DB"/>
    <w:rsid w:val="001F2BF8"/>
    <w:rsid w:val="00200EE5"/>
    <w:rsid w:val="00205188"/>
    <w:rsid w:val="00205387"/>
    <w:rsid w:val="00206569"/>
    <w:rsid w:val="00206FF0"/>
    <w:rsid w:val="00214039"/>
    <w:rsid w:val="002141BD"/>
    <w:rsid w:val="0022137B"/>
    <w:rsid w:val="00225879"/>
    <w:rsid w:val="002277A3"/>
    <w:rsid w:val="00231003"/>
    <w:rsid w:val="00233BA6"/>
    <w:rsid w:val="002366E7"/>
    <w:rsid w:val="002404EC"/>
    <w:rsid w:val="002471F8"/>
    <w:rsid w:val="002524E3"/>
    <w:rsid w:val="00254B2F"/>
    <w:rsid w:val="00256E5C"/>
    <w:rsid w:val="002725A1"/>
    <w:rsid w:val="002740D8"/>
    <w:rsid w:val="00275269"/>
    <w:rsid w:val="00275AA5"/>
    <w:rsid w:val="002833A9"/>
    <w:rsid w:val="0028551B"/>
    <w:rsid w:val="00285FD1"/>
    <w:rsid w:val="002928BA"/>
    <w:rsid w:val="002A0DC1"/>
    <w:rsid w:val="002A3A0A"/>
    <w:rsid w:val="002A4C06"/>
    <w:rsid w:val="002A546A"/>
    <w:rsid w:val="002A64AD"/>
    <w:rsid w:val="002B149C"/>
    <w:rsid w:val="002C447D"/>
    <w:rsid w:val="002C54AA"/>
    <w:rsid w:val="002D52BE"/>
    <w:rsid w:val="002D67B2"/>
    <w:rsid w:val="002E55B5"/>
    <w:rsid w:val="002E5AB1"/>
    <w:rsid w:val="002E651F"/>
    <w:rsid w:val="002F33CD"/>
    <w:rsid w:val="002F6B16"/>
    <w:rsid w:val="0031013B"/>
    <w:rsid w:val="00316B55"/>
    <w:rsid w:val="00321CEC"/>
    <w:rsid w:val="00322C6D"/>
    <w:rsid w:val="00322D29"/>
    <w:rsid w:val="00326C65"/>
    <w:rsid w:val="00327180"/>
    <w:rsid w:val="0033441E"/>
    <w:rsid w:val="003424D2"/>
    <w:rsid w:val="003606F5"/>
    <w:rsid w:val="003655EE"/>
    <w:rsid w:val="00367368"/>
    <w:rsid w:val="003701E3"/>
    <w:rsid w:val="003736BD"/>
    <w:rsid w:val="00377F1D"/>
    <w:rsid w:val="00386232"/>
    <w:rsid w:val="00386755"/>
    <w:rsid w:val="00387741"/>
    <w:rsid w:val="0039359B"/>
    <w:rsid w:val="00395693"/>
    <w:rsid w:val="00396C5F"/>
    <w:rsid w:val="00397C94"/>
    <w:rsid w:val="003C0065"/>
    <w:rsid w:val="003C5D99"/>
    <w:rsid w:val="003D3C60"/>
    <w:rsid w:val="003D3EE1"/>
    <w:rsid w:val="003D46D2"/>
    <w:rsid w:val="003E1EEF"/>
    <w:rsid w:val="003E281B"/>
    <w:rsid w:val="003E4D27"/>
    <w:rsid w:val="003E5DE1"/>
    <w:rsid w:val="003F19AE"/>
    <w:rsid w:val="003F6D63"/>
    <w:rsid w:val="00410F3C"/>
    <w:rsid w:val="00415730"/>
    <w:rsid w:val="00420536"/>
    <w:rsid w:val="00421FDA"/>
    <w:rsid w:val="004223D0"/>
    <w:rsid w:val="0042294F"/>
    <w:rsid w:val="0043202A"/>
    <w:rsid w:val="004365EB"/>
    <w:rsid w:val="00437751"/>
    <w:rsid w:val="00441316"/>
    <w:rsid w:val="00441C99"/>
    <w:rsid w:val="004439B7"/>
    <w:rsid w:val="00451E99"/>
    <w:rsid w:val="00453010"/>
    <w:rsid w:val="00455146"/>
    <w:rsid w:val="004564CA"/>
    <w:rsid w:val="00457675"/>
    <w:rsid w:val="00457BEF"/>
    <w:rsid w:val="00460CF7"/>
    <w:rsid w:val="004627A0"/>
    <w:rsid w:val="00470081"/>
    <w:rsid w:val="00482E73"/>
    <w:rsid w:val="00486B85"/>
    <w:rsid w:val="00492CFC"/>
    <w:rsid w:val="0049484E"/>
    <w:rsid w:val="004A5C8C"/>
    <w:rsid w:val="004B0B8C"/>
    <w:rsid w:val="004B1358"/>
    <w:rsid w:val="004C2625"/>
    <w:rsid w:val="004C3333"/>
    <w:rsid w:val="004C4B37"/>
    <w:rsid w:val="004C4C65"/>
    <w:rsid w:val="004C523F"/>
    <w:rsid w:val="004D282A"/>
    <w:rsid w:val="004D307E"/>
    <w:rsid w:val="004E0166"/>
    <w:rsid w:val="004E0850"/>
    <w:rsid w:val="004E2066"/>
    <w:rsid w:val="004E5375"/>
    <w:rsid w:val="004E59F2"/>
    <w:rsid w:val="004F5B63"/>
    <w:rsid w:val="00503162"/>
    <w:rsid w:val="005045AB"/>
    <w:rsid w:val="0050791E"/>
    <w:rsid w:val="005104F7"/>
    <w:rsid w:val="00511D01"/>
    <w:rsid w:val="00512628"/>
    <w:rsid w:val="00513225"/>
    <w:rsid w:val="005174AC"/>
    <w:rsid w:val="0052185C"/>
    <w:rsid w:val="005256FA"/>
    <w:rsid w:val="00525A5E"/>
    <w:rsid w:val="00526864"/>
    <w:rsid w:val="00526A89"/>
    <w:rsid w:val="005270ED"/>
    <w:rsid w:val="005318E0"/>
    <w:rsid w:val="0053536F"/>
    <w:rsid w:val="005356F0"/>
    <w:rsid w:val="00537AA4"/>
    <w:rsid w:val="00540F10"/>
    <w:rsid w:val="00541E77"/>
    <w:rsid w:val="00550D3C"/>
    <w:rsid w:val="00554414"/>
    <w:rsid w:val="00556334"/>
    <w:rsid w:val="00561EFE"/>
    <w:rsid w:val="00562900"/>
    <w:rsid w:val="0056317A"/>
    <w:rsid w:val="00564676"/>
    <w:rsid w:val="00566A6A"/>
    <w:rsid w:val="00570B8E"/>
    <w:rsid w:val="00576865"/>
    <w:rsid w:val="00576B3A"/>
    <w:rsid w:val="005803A2"/>
    <w:rsid w:val="005855B6"/>
    <w:rsid w:val="005864DF"/>
    <w:rsid w:val="00590D7D"/>
    <w:rsid w:val="0059428F"/>
    <w:rsid w:val="005A1068"/>
    <w:rsid w:val="005A2493"/>
    <w:rsid w:val="005A2A05"/>
    <w:rsid w:val="005A32D6"/>
    <w:rsid w:val="005A467F"/>
    <w:rsid w:val="005B2546"/>
    <w:rsid w:val="005B595B"/>
    <w:rsid w:val="005B6B1A"/>
    <w:rsid w:val="005B7F57"/>
    <w:rsid w:val="005C12E4"/>
    <w:rsid w:val="005D1554"/>
    <w:rsid w:val="005D399C"/>
    <w:rsid w:val="00611B0B"/>
    <w:rsid w:val="0061317C"/>
    <w:rsid w:val="0061322B"/>
    <w:rsid w:val="00616DF4"/>
    <w:rsid w:val="0062692F"/>
    <w:rsid w:val="0063046B"/>
    <w:rsid w:val="006306B5"/>
    <w:rsid w:val="00635A3A"/>
    <w:rsid w:val="006364F7"/>
    <w:rsid w:val="006411E8"/>
    <w:rsid w:val="00644B33"/>
    <w:rsid w:val="00646D0B"/>
    <w:rsid w:val="00647FC8"/>
    <w:rsid w:val="00650356"/>
    <w:rsid w:val="0066013B"/>
    <w:rsid w:val="006627E4"/>
    <w:rsid w:val="006635F4"/>
    <w:rsid w:val="00673C48"/>
    <w:rsid w:val="0068130D"/>
    <w:rsid w:val="00691A96"/>
    <w:rsid w:val="00696A7E"/>
    <w:rsid w:val="006A003F"/>
    <w:rsid w:val="006A270F"/>
    <w:rsid w:val="006A2DC8"/>
    <w:rsid w:val="006A51CF"/>
    <w:rsid w:val="006D27C3"/>
    <w:rsid w:val="006D71FF"/>
    <w:rsid w:val="006E3341"/>
    <w:rsid w:val="006E33BD"/>
    <w:rsid w:val="006E7447"/>
    <w:rsid w:val="006F5028"/>
    <w:rsid w:val="00714CE7"/>
    <w:rsid w:val="00724D50"/>
    <w:rsid w:val="00725C3F"/>
    <w:rsid w:val="00730642"/>
    <w:rsid w:val="00732C51"/>
    <w:rsid w:val="0073377D"/>
    <w:rsid w:val="00737691"/>
    <w:rsid w:val="00737C1D"/>
    <w:rsid w:val="00744626"/>
    <w:rsid w:val="00746BE2"/>
    <w:rsid w:val="00760753"/>
    <w:rsid w:val="0077024A"/>
    <w:rsid w:val="00772557"/>
    <w:rsid w:val="00777A59"/>
    <w:rsid w:val="0078108F"/>
    <w:rsid w:val="00782813"/>
    <w:rsid w:val="00787FA3"/>
    <w:rsid w:val="007A4D4F"/>
    <w:rsid w:val="007A66F9"/>
    <w:rsid w:val="007B0FE1"/>
    <w:rsid w:val="007B529D"/>
    <w:rsid w:val="007B657D"/>
    <w:rsid w:val="007C3361"/>
    <w:rsid w:val="007C410D"/>
    <w:rsid w:val="007C4624"/>
    <w:rsid w:val="007C736E"/>
    <w:rsid w:val="007D6522"/>
    <w:rsid w:val="007E1C07"/>
    <w:rsid w:val="007E4803"/>
    <w:rsid w:val="007E5380"/>
    <w:rsid w:val="007F211F"/>
    <w:rsid w:val="007F3A73"/>
    <w:rsid w:val="007F694B"/>
    <w:rsid w:val="008003C1"/>
    <w:rsid w:val="00806C4C"/>
    <w:rsid w:val="00806FF9"/>
    <w:rsid w:val="00813085"/>
    <w:rsid w:val="0081442B"/>
    <w:rsid w:val="00814591"/>
    <w:rsid w:val="00820AD3"/>
    <w:rsid w:val="00824E5C"/>
    <w:rsid w:val="00827A76"/>
    <w:rsid w:val="00830265"/>
    <w:rsid w:val="00832AD5"/>
    <w:rsid w:val="0083581D"/>
    <w:rsid w:val="00836872"/>
    <w:rsid w:val="00841560"/>
    <w:rsid w:val="00841CC4"/>
    <w:rsid w:val="0084314D"/>
    <w:rsid w:val="00846303"/>
    <w:rsid w:val="00851867"/>
    <w:rsid w:val="00853E72"/>
    <w:rsid w:val="00853F2C"/>
    <w:rsid w:val="00854A1C"/>
    <w:rsid w:val="00855672"/>
    <w:rsid w:val="00860937"/>
    <w:rsid w:val="00862E2F"/>
    <w:rsid w:val="00864A81"/>
    <w:rsid w:val="00872FB5"/>
    <w:rsid w:val="00874394"/>
    <w:rsid w:val="008810A5"/>
    <w:rsid w:val="00882C9B"/>
    <w:rsid w:val="008831D7"/>
    <w:rsid w:val="00883B40"/>
    <w:rsid w:val="008877C8"/>
    <w:rsid w:val="00895AB5"/>
    <w:rsid w:val="0089649B"/>
    <w:rsid w:val="008965C8"/>
    <w:rsid w:val="00897630"/>
    <w:rsid w:val="008B3AD6"/>
    <w:rsid w:val="008B54B6"/>
    <w:rsid w:val="008C1DCE"/>
    <w:rsid w:val="008D2F3B"/>
    <w:rsid w:val="008D71C0"/>
    <w:rsid w:val="008E1DC5"/>
    <w:rsid w:val="008F1BD3"/>
    <w:rsid w:val="008F314A"/>
    <w:rsid w:val="008F62BD"/>
    <w:rsid w:val="0090039A"/>
    <w:rsid w:val="00901D0C"/>
    <w:rsid w:val="00903E7D"/>
    <w:rsid w:val="0090611D"/>
    <w:rsid w:val="009063A1"/>
    <w:rsid w:val="00906AA0"/>
    <w:rsid w:val="00911A31"/>
    <w:rsid w:val="009134F5"/>
    <w:rsid w:val="009144EF"/>
    <w:rsid w:val="00917595"/>
    <w:rsid w:val="00917F5F"/>
    <w:rsid w:val="00933960"/>
    <w:rsid w:val="00936A9F"/>
    <w:rsid w:val="00937B54"/>
    <w:rsid w:val="00942869"/>
    <w:rsid w:val="009436CA"/>
    <w:rsid w:val="00951C82"/>
    <w:rsid w:val="0095404B"/>
    <w:rsid w:val="00957C12"/>
    <w:rsid w:val="00963BD7"/>
    <w:rsid w:val="009644D4"/>
    <w:rsid w:val="00965046"/>
    <w:rsid w:val="00965C01"/>
    <w:rsid w:val="00965D86"/>
    <w:rsid w:val="00971283"/>
    <w:rsid w:val="00974177"/>
    <w:rsid w:val="009757F0"/>
    <w:rsid w:val="00985C1F"/>
    <w:rsid w:val="009949AC"/>
    <w:rsid w:val="0099648A"/>
    <w:rsid w:val="009976A9"/>
    <w:rsid w:val="009A1336"/>
    <w:rsid w:val="009B45C3"/>
    <w:rsid w:val="009C05DC"/>
    <w:rsid w:val="009C27FA"/>
    <w:rsid w:val="009C63C9"/>
    <w:rsid w:val="009D1C4A"/>
    <w:rsid w:val="009D7860"/>
    <w:rsid w:val="009E3FAA"/>
    <w:rsid w:val="009F69BC"/>
    <w:rsid w:val="009F7F2D"/>
    <w:rsid w:val="00A02395"/>
    <w:rsid w:val="00A024AE"/>
    <w:rsid w:val="00A044CF"/>
    <w:rsid w:val="00A04EFB"/>
    <w:rsid w:val="00A0652B"/>
    <w:rsid w:val="00A06BB1"/>
    <w:rsid w:val="00A076A4"/>
    <w:rsid w:val="00A123E6"/>
    <w:rsid w:val="00A23D0E"/>
    <w:rsid w:val="00A31FB1"/>
    <w:rsid w:val="00A33D43"/>
    <w:rsid w:val="00A3479C"/>
    <w:rsid w:val="00A358BA"/>
    <w:rsid w:val="00A439DF"/>
    <w:rsid w:val="00A460AF"/>
    <w:rsid w:val="00A47907"/>
    <w:rsid w:val="00A54B77"/>
    <w:rsid w:val="00A603AB"/>
    <w:rsid w:val="00A60440"/>
    <w:rsid w:val="00A62422"/>
    <w:rsid w:val="00A63B6D"/>
    <w:rsid w:val="00A64019"/>
    <w:rsid w:val="00A654CB"/>
    <w:rsid w:val="00A67A20"/>
    <w:rsid w:val="00A7211F"/>
    <w:rsid w:val="00A82051"/>
    <w:rsid w:val="00A82CBA"/>
    <w:rsid w:val="00A928E5"/>
    <w:rsid w:val="00A97269"/>
    <w:rsid w:val="00AA4E03"/>
    <w:rsid w:val="00AB0558"/>
    <w:rsid w:val="00AB3B68"/>
    <w:rsid w:val="00AB61E0"/>
    <w:rsid w:val="00AB74A7"/>
    <w:rsid w:val="00AC53C6"/>
    <w:rsid w:val="00AC5AED"/>
    <w:rsid w:val="00AD4530"/>
    <w:rsid w:val="00AD64FB"/>
    <w:rsid w:val="00AF0B95"/>
    <w:rsid w:val="00B013FE"/>
    <w:rsid w:val="00B01C41"/>
    <w:rsid w:val="00B02441"/>
    <w:rsid w:val="00B102A6"/>
    <w:rsid w:val="00B16D25"/>
    <w:rsid w:val="00B35B0C"/>
    <w:rsid w:val="00B3750B"/>
    <w:rsid w:val="00B44838"/>
    <w:rsid w:val="00B45FCC"/>
    <w:rsid w:val="00B539F5"/>
    <w:rsid w:val="00B53C69"/>
    <w:rsid w:val="00B64664"/>
    <w:rsid w:val="00B660D0"/>
    <w:rsid w:val="00B729A2"/>
    <w:rsid w:val="00B72C12"/>
    <w:rsid w:val="00B72CA2"/>
    <w:rsid w:val="00B76756"/>
    <w:rsid w:val="00B97C11"/>
    <w:rsid w:val="00BA67D5"/>
    <w:rsid w:val="00BB05E8"/>
    <w:rsid w:val="00BC48E5"/>
    <w:rsid w:val="00BC545E"/>
    <w:rsid w:val="00BC5544"/>
    <w:rsid w:val="00BC57F6"/>
    <w:rsid w:val="00BD37AB"/>
    <w:rsid w:val="00BD7F13"/>
    <w:rsid w:val="00BE2261"/>
    <w:rsid w:val="00BE5672"/>
    <w:rsid w:val="00BE57E0"/>
    <w:rsid w:val="00BF17E9"/>
    <w:rsid w:val="00BF47FF"/>
    <w:rsid w:val="00BF597F"/>
    <w:rsid w:val="00BF7A24"/>
    <w:rsid w:val="00C038F6"/>
    <w:rsid w:val="00C05AEC"/>
    <w:rsid w:val="00C106A3"/>
    <w:rsid w:val="00C206B0"/>
    <w:rsid w:val="00C2404D"/>
    <w:rsid w:val="00C24ABA"/>
    <w:rsid w:val="00C26F5F"/>
    <w:rsid w:val="00C317A8"/>
    <w:rsid w:val="00C34E1F"/>
    <w:rsid w:val="00C375D5"/>
    <w:rsid w:val="00C42FCD"/>
    <w:rsid w:val="00C45A27"/>
    <w:rsid w:val="00C506C5"/>
    <w:rsid w:val="00C55A2D"/>
    <w:rsid w:val="00C575BB"/>
    <w:rsid w:val="00C631AB"/>
    <w:rsid w:val="00C63B28"/>
    <w:rsid w:val="00C7104C"/>
    <w:rsid w:val="00C745A2"/>
    <w:rsid w:val="00C74B63"/>
    <w:rsid w:val="00C8259E"/>
    <w:rsid w:val="00C91E40"/>
    <w:rsid w:val="00C92AF6"/>
    <w:rsid w:val="00C93880"/>
    <w:rsid w:val="00CA1D62"/>
    <w:rsid w:val="00CA3176"/>
    <w:rsid w:val="00CA6B59"/>
    <w:rsid w:val="00CA782D"/>
    <w:rsid w:val="00CC4972"/>
    <w:rsid w:val="00CC63E0"/>
    <w:rsid w:val="00CD6635"/>
    <w:rsid w:val="00CE7DBB"/>
    <w:rsid w:val="00CF7224"/>
    <w:rsid w:val="00D003C5"/>
    <w:rsid w:val="00D05807"/>
    <w:rsid w:val="00D06201"/>
    <w:rsid w:val="00D101ED"/>
    <w:rsid w:val="00D35CFC"/>
    <w:rsid w:val="00D45F5B"/>
    <w:rsid w:val="00D466E5"/>
    <w:rsid w:val="00D57D74"/>
    <w:rsid w:val="00D62F5B"/>
    <w:rsid w:val="00D65918"/>
    <w:rsid w:val="00D66359"/>
    <w:rsid w:val="00D67E09"/>
    <w:rsid w:val="00D72922"/>
    <w:rsid w:val="00D7621B"/>
    <w:rsid w:val="00D77374"/>
    <w:rsid w:val="00D84848"/>
    <w:rsid w:val="00D85DA6"/>
    <w:rsid w:val="00D911C9"/>
    <w:rsid w:val="00D92D22"/>
    <w:rsid w:val="00D92F00"/>
    <w:rsid w:val="00D9307E"/>
    <w:rsid w:val="00D94F0D"/>
    <w:rsid w:val="00D95C92"/>
    <w:rsid w:val="00D97E4C"/>
    <w:rsid w:val="00DA55A3"/>
    <w:rsid w:val="00DC0DFF"/>
    <w:rsid w:val="00DC391C"/>
    <w:rsid w:val="00DC51D0"/>
    <w:rsid w:val="00DE00E0"/>
    <w:rsid w:val="00DE1A21"/>
    <w:rsid w:val="00DE24E8"/>
    <w:rsid w:val="00DE4890"/>
    <w:rsid w:val="00DE4D05"/>
    <w:rsid w:val="00DE5D74"/>
    <w:rsid w:val="00DF5B67"/>
    <w:rsid w:val="00DF5FE5"/>
    <w:rsid w:val="00E00FD0"/>
    <w:rsid w:val="00E00FE4"/>
    <w:rsid w:val="00E01274"/>
    <w:rsid w:val="00E06EAC"/>
    <w:rsid w:val="00E10393"/>
    <w:rsid w:val="00E11F13"/>
    <w:rsid w:val="00E17D8D"/>
    <w:rsid w:val="00E2609B"/>
    <w:rsid w:val="00E336D7"/>
    <w:rsid w:val="00E35190"/>
    <w:rsid w:val="00E35951"/>
    <w:rsid w:val="00E41B71"/>
    <w:rsid w:val="00E516BF"/>
    <w:rsid w:val="00E51EBA"/>
    <w:rsid w:val="00E51FB6"/>
    <w:rsid w:val="00E54AB1"/>
    <w:rsid w:val="00E643E3"/>
    <w:rsid w:val="00E714A3"/>
    <w:rsid w:val="00E772DC"/>
    <w:rsid w:val="00E82922"/>
    <w:rsid w:val="00E87F57"/>
    <w:rsid w:val="00E91DDE"/>
    <w:rsid w:val="00E95DB5"/>
    <w:rsid w:val="00EA7822"/>
    <w:rsid w:val="00EB0E73"/>
    <w:rsid w:val="00EB2DE5"/>
    <w:rsid w:val="00ED0E88"/>
    <w:rsid w:val="00ED2C76"/>
    <w:rsid w:val="00ED7278"/>
    <w:rsid w:val="00EE181D"/>
    <w:rsid w:val="00EF21F4"/>
    <w:rsid w:val="00EF2800"/>
    <w:rsid w:val="00EF5ED6"/>
    <w:rsid w:val="00F02833"/>
    <w:rsid w:val="00F07C40"/>
    <w:rsid w:val="00F1233C"/>
    <w:rsid w:val="00F176EF"/>
    <w:rsid w:val="00F210C4"/>
    <w:rsid w:val="00F253BE"/>
    <w:rsid w:val="00F25BB2"/>
    <w:rsid w:val="00F36821"/>
    <w:rsid w:val="00F371C4"/>
    <w:rsid w:val="00F403E2"/>
    <w:rsid w:val="00F42ABF"/>
    <w:rsid w:val="00F47627"/>
    <w:rsid w:val="00F60C76"/>
    <w:rsid w:val="00F64A44"/>
    <w:rsid w:val="00F6527E"/>
    <w:rsid w:val="00F72D57"/>
    <w:rsid w:val="00F7779B"/>
    <w:rsid w:val="00F84634"/>
    <w:rsid w:val="00F84857"/>
    <w:rsid w:val="00F86F94"/>
    <w:rsid w:val="00FA05CE"/>
    <w:rsid w:val="00FA081B"/>
    <w:rsid w:val="00FA46AC"/>
    <w:rsid w:val="00FB09AD"/>
    <w:rsid w:val="00FB09E6"/>
    <w:rsid w:val="00FB5491"/>
    <w:rsid w:val="00FB6E78"/>
    <w:rsid w:val="00FB6F15"/>
    <w:rsid w:val="00FC0A8F"/>
    <w:rsid w:val="00FC3D6E"/>
    <w:rsid w:val="00FC6E66"/>
    <w:rsid w:val="00FD2F36"/>
    <w:rsid w:val="00FD5BAB"/>
    <w:rsid w:val="00FD7966"/>
    <w:rsid w:val="00FE0D2E"/>
    <w:rsid w:val="00FE4DD8"/>
    <w:rsid w:val="00FF34BA"/>
    <w:rsid w:val="00FF378B"/>
    <w:rsid w:val="00FF5879"/>
    <w:rsid w:val="00FF6A9C"/>
    <w:rsid w:val="00FF6B1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03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03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__nikonova@transformator.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_nikonova@transformator.com.ru" TargetMode="External"/><Relationship Id="rId5" Type="http://schemas.openxmlformats.org/officeDocument/2006/relationships/hyperlink" Target="mailto:tv__nikonova@transformator.c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</Company>
  <LinksUpToDate>false</LinksUpToDate>
  <CharactersWithSpaces>39683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Татьяна Владимировна</dc:creator>
  <cp:keywords/>
  <dc:description/>
  <cp:lastModifiedBy>Никонова Татьяна Владимировна</cp:lastModifiedBy>
  <cp:revision>1</cp:revision>
  <cp:lastPrinted>2015-11-05T07:39:00Z</cp:lastPrinted>
  <dcterms:created xsi:type="dcterms:W3CDTF">2015-11-05T07:23:00Z</dcterms:created>
  <dcterms:modified xsi:type="dcterms:W3CDTF">2015-11-05T07:40:00Z</dcterms:modified>
</cp:coreProperties>
</file>